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A20" w:rsidRDefault="00F05A20" w:rsidP="00F749C0">
      <w:pPr>
        <w:ind w:rightChars="-150" w:right="-315"/>
        <w:jc w:val="left"/>
        <w:rPr>
          <w:rFonts w:ascii="仿宋" w:eastAsia="仿宋" w:hAnsi="仿宋" w:hint="eastAsia"/>
          <w:sz w:val="28"/>
          <w:szCs w:val="32"/>
        </w:rPr>
      </w:pPr>
    </w:p>
    <w:p w:rsidR="00F749C0" w:rsidRPr="00222DBE" w:rsidRDefault="00F749C0" w:rsidP="00F749C0">
      <w:pPr>
        <w:ind w:rightChars="-150" w:right="-315"/>
        <w:jc w:val="left"/>
        <w:rPr>
          <w:rFonts w:ascii="仿宋" w:eastAsia="仿宋" w:hAnsi="仿宋"/>
          <w:szCs w:val="32"/>
        </w:rPr>
      </w:pPr>
    </w:p>
    <w:p w:rsidR="00F05A20" w:rsidRPr="00222DBE" w:rsidRDefault="00FB691E" w:rsidP="00F05A20">
      <w:pPr>
        <w:ind w:leftChars="-88" w:left="-183" w:rightChars="-150" w:right="-315" w:hanging="2"/>
        <w:jc w:val="center"/>
        <w:rPr>
          <w:rFonts w:ascii="黑体" w:eastAsia="黑体" w:hAnsi="黑体"/>
          <w:sz w:val="44"/>
          <w:szCs w:val="44"/>
        </w:rPr>
      </w:pPr>
      <w:r>
        <w:rPr>
          <w:rFonts w:ascii="黑体" w:eastAsia="黑体" w:hAnsi="黑体" w:hint="eastAsia"/>
          <w:sz w:val="44"/>
          <w:szCs w:val="44"/>
        </w:rPr>
        <w:t>2017</w:t>
      </w:r>
      <w:r w:rsidR="00F05A20" w:rsidRPr="00222DBE">
        <w:rPr>
          <w:rFonts w:ascii="黑体" w:eastAsia="黑体" w:hAnsi="黑体" w:hint="eastAsia"/>
          <w:sz w:val="44"/>
          <w:szCs w:val="44"/>
        </w:rPr>
        <w:t>年</w:t>
      </w:r>
      <w:r w:rsidR="00F749C0">
        <w:rPr>
          <w:rFonts w:ascii="黑体" w:eastAsia="黑体" w:hAnsi="黑体" w:hint="eastAsia"/>
          <w:sz w:val="44"/>
          <w:szCs w:val="44"/>
        </w:rPr>
        <w:t>印染中心办</w:t>
      </w:r>
      <w:r w:rsidR="00F05A20" w:rsidRPr="00222DBE">
        <w:rPr>
          <w:rFonts w:ascii="黑体" w:eastAsia="黑体" w:hAnsi="黑体" w:hint="eastAsia"/>
          <w:sz w:val="44"/>
          <w:szCs w:val="44"/>
        </w:rPr>
        <w:t>部门决算</w:t>
      </w:r>
      <w:r w:rsidR="00544606">
        <w:rPr>
          <w:rFonts w:ascii="黑体" w:eastAsia="黑体" w:hAnsi="黑体" w:hint="eastAsia"/>
          <w:sz w:val="44"/>
          <w:szCs w:val="44"/>
        </w:rPr>
        <w:t>情况</w:t>
      </w:r>
      <w:r w:rsidR="00F05A20" w:rsidRPr="00222DBE">
        <w:rPr>
          <w:rFonts w:ascii="黑体" w:eastAsia="黑体" w:hAnsi="黑体" w:hint="eastAsia"/>
          <w:sz w:val="44"/>
          <w:szCs w:val="44"/>
        </w:rPr>
        <w:t>说明</w:t>
      </w:r>
      <w:r w:rsidR="00EB5831">
        <w:rPr>
          <w:rFonts w:ascii="黑体" w:eastAsia="黑体" w:hAnsi="黑体" w:hint="eastAsia"/>
          <w:sz w:val="44"/>
          <w:szCs w:val="44"/>
        </w:rPr>
        <w:t>（公开）</w:t>
      </w:r>
    </w:p>
    <w:p w:rsidR="00831ED9" w:rsidRPr="006865EF" w:rsidRDefault="00831ED9" w:rsidP="00062822">
      <w:pPr>
        <w:spacing w:line="500" w:lineRule="exact"/>
        <w:ind w:rightChars="-159" w:right="-334"/>
        <w:rPr>
          <w:rFonts w:ascii="仿宋" w:eastAsia="仿宋" w:hAnsi="仿宋"/>
          <w:sz w:val="32"/>
          <w:szCs w:val="32"/>
        </w:rPr>
      </w:pPr>
    </w:p>
    <w:p w:rsidR="00831ED9" w:rsidRPr="00755E1B" w:rsidRDefault="00831ED9" w:rsidP="00831ED9">
      <w:pPr>
        <w:ind w:leftChars="-67" w:left="-141" w:rightChars="-159" w:right="-334" w:firstLineChars="200" w:firstLine="640"/>
        <w:outlineLvl w:val="0"/>
        <w:rPr>
          <w:rFonts w:ascii="黑体" w:eastAsia="黑体" w:hAnsi="黑体"/>
          <w:sz w:val="32"/>
          <w:szCs w:val="32"/>
        </w:rPr>
      </w:pPr>
      <w:r w:rsidRPr="00755E1B">
        <w:rPr>
          <w:rFonts w:ascii="黑体" w:eastAsia="黑体" w:hAnsi="黑体" w:hint="eastAsia"/>
          <w:sz w:val="32"/>
          <w:szCs w:val="32"/>
        </w:rPr>
        <w:t>一、部门基本情况</w:t>
      </w:r>
    </w:p>
    <w:p w:rsidR="00831ED9" w:rsidRPr="00755E1B" w:rsidRDefault="00831ED9" w:rsidP="00831ED9">
      <w:pPr>
        <w:ind w:leftChars="-67" w:left="-141" w:rightChars="-159" w:right="-334" w:firstLineChars="200" w:firstLine="640"/>
        <w:rPr>
          <w:rFonts w:ascii="仿宋" w:eastAsia="仿宋" w:hAnsi="仿宋"/>
          <w:sz w:val="32"/>
          <w:szCs w:val="32"/>
        </w:rPr>
      </w:pPr>
      <w:r w:rsidRPr="00755E1B">
        <w:rPr>
          <w:rFonts w:ascii="仿宋" w:eastAsia="仿宋" w:hAnsi="仿宋" w:hint="eastAsia"/>
          <w:sz w:val="32"/>
          <w:szCs w:val="32"/>
        </w:rPr>
        <w:t>（一）部门机构设置、职能</w:t>
      </w:r>
    </w:p>
    <w:p w:rsidR="00062822" w:rsidRDefault="00062822" w:rsidP="00062822">
      <w:pPr>
        <w:spacing w:line="360" w:lineRule="auto"/>
        <w:ind w:firstLineChars="200" w:firstLine="640"/>
        <w:rPr>
          <w:rFonts w:ascii="仿宋" w:eastAsia="仿宋" w:hAnsi="仿宋"/>
          <w:sz w:val="32"/>
          <w:szCs w:val="32"/>
        </w:rPr>
      </w:pPr>
      <w:r>
        <w:rPr>
          <w:rFonts w:ascii="仿宋" w:eastAsia="仿宋" w:hAnsi="仿宋" w:hint="eastAsia"/>
          <w:sz w:val="32"/>
          <w:szCs w:val="32"/>
        </w:rPr>
        <w:t>汕头市潮南区纺织印染环保综合处理中心管理办公室为区政府直属正科级事业单位。</w:t>
      </w:r>
    </w:p>
    <w:p w:rsidR="00062822" w:rsidRDefault="00062822" w:rsidP="00062822">
      <w:pPr>
        <w:spacing w:line="360" w:lineRule="auto"/>
        <w:ind w:firstLineChars="200" w:firstLine="640"/>
        <w:rPr>
          <w:rFonts w:ascii="仿宋" w:eastAsia="仿宋" w:hAnsi="仿宋"/>
          <w:sz w:val="32"/>
          <w:szCs w:val="32"/>
        </w:rPr>
      </w:pPr>
      <w:r>
        <w:rPr>
          <w:rFonts w:ascii="仿宋" w:eastAsia="仿宋" w:hAnsi="仿宋" w:hint="eastAsia"/>
          <w:sz w:val="32"/>
          <w:szCs w:val="32"/>
        </w:rPr>
        <w:t>主要职责是：（一）贯彻执行国家和省、市有关法律、法规和政策，引导企业贯彻实施国家和省、市有关产业政策。（二）负责编制区纺织印染环保综合处理中心的发展总体规划和开发建设详细规划，经区政府批准后组织实施。（三）负责区纺织印染环保综合处理中心开发建设中涉及公共配套设施、土地开发等项目的筹划申报、组织协调、实施建设以及相关管理工作。（四）负责区纺织印染环保综合处理中心的招商引资工作。协助有关职能部门对申请进入区纺织印染环保综合处理中心的企业进行审核认定；协助有关部门对企业日常业务进行指导和监督检查。（五）协助区纺织印染环保综合处理中心企业办理涉及有关职能部门的申报审批工作。（六）承办区委、区政府交办的有关事项。</w:t>
      </w:r>
    </w:p>
    <w:p w:rsidR="00062822" w:rsidRPr="00755E1B" w:rsidRDefault="00062822" w:rsidP="00062822">
      <w:pPr>
        <w:ind w:leftChars="-67" w:left="-141" w:rightChars="-159" w:right="-334" w:firstLineChars="200" w:firstLine="640"/>
        <w:rPr>
          <w:rFonts w:ascii="仿宋" w:eastAsia="仿宋" w:hAnsi="仿宋"/>
          <w:sz w:val="32"/>
          <w:szCs w:val="32"/>
        </w:rPr>
      </w:pPr>
      <w:r>
        <w:rPr>
          <w:rFonts w:ascii="仿宋" w:eastAsia="仿宋" w:hAnsi="仿宋" w:hint="eastAsia"/>
          <w:sz w:val="32"/>
          <w:szCs w:val="32"/>
        </w:rPr>
        <w:t>汕头市潮南区纺织印染环保综合处理事心管理办公室内设3</w:t>
      </w:r>
      <w:r w:rsidR="00674FE9">
        <w:rPr>
          <w:rFonts w:ascii="仿宋" w:eastAsia="仿宋" w:hAnsi="仿宋" w:hint="eastAsia"/>
          <w:sz w:val="32"/>
          <w:szCs w:val="32"/>
        </w:rPr>
        <w:t>个股，分加为人事秘书股、建设管理股、投资服务股。列入部门决</w:t>
      </w:r>
      <w:r>
        <w:rPr>
          <w:rFonts w:ascii="仿宋" w:eastAsia="仿宋" w:hAnsi="仿宋" w:hint="eastAsia"/>
          <w:sz w:val="32"/>
          <w:szCs w:val="32"/>
        </w:rPr>
        <w:t>算编制范围的单位共有1个，为办公室本部</w:t>
      </w:r>
      <w:r w:rsidR="00674FE9">
        <w:rPr>
          <w:rFonts w:ascii="仿宋" w:eastAsia="仿宋" w:hAnsi="仿宋" w:hint="eastAsia"/>
          <w:sz w:val="32"/>
          <w:szCs w:val="32"/>
        </w:rPr>
        <w:t>。</w:t>
      </w:r>
    </w:p>
    <w:p w:rsidR="00831ED9" w:rsidRPr="00755E1B" w:rsidRDefault="00831ED9" w:rsidP="00831ED9">
      <w:pPr>
        <w:ind w:leftChars="-67" w:left="-141" w:rightChars="-159" w:right="-334" w:firstLineChars="200" w:firstLine="640"/>
        <w:rPr>
          <w:rFonts w:ascii="仿宋" w:eastAsia="仿宋" w:hAnsi="仿宋"/>
          <w:sz w:val="32"/>
          <w:szCs w:val="32"/>
        </w:rPr>
      </w:pPr>
      <w:r w:rsidRPr="00755E1B">
        <w:rPr>
          <w:rFonts w:ascii="仿宋" w:eastAsia="仿宋" w:hAnsi="仿宋" w:hint="eastAsia"/>
          <w:sz w:val="32"/>
          <w:szCs w:val="32"/>
        </w:rPr>
        <w:lastRenderedPageBreak/>
        <w:t>（二）人员构成情况</w:t>
      </w:r>
    </w:p>
    <w:p w:rsidR="00674FE9" w:rsidRPr="00674FE9" w:rsidRDefault="00674FE9" w:rsidP="00674FE9">
      <w:pPr>
        <w:spacing w:line="360" w:lineRule="auto"/>
        <w:ind w:firstLineChars="200" w:firstLine="640"/>
        <w:rPr>
          <w:rFonts w:ascii="仿宋" w:eastAsia="仿宋" w:hAnsi="仿宋"/>
          <w:sz w:val="32"/>
          <w:szCs w:val="32"/>
        </w:rPr>
      </w:pPr>
      <w:r>
        <w:rPr>
          <w:rFonts w:ascii="仿宋" w:eastAsia="仿宋" w:hAnsi="仿宋" w:hint="eastAsia"/>
          <w:sz w:val="32"/>
          <w:szCs w:val="32"/>
        </w:rPr>
        <w:t>汕头市潮南区纺织印染环保综合处理事心管理办公室共有财拨在职人员9人，其中：事业在职人数9人，离退休人数0人。</w:t>
      </w:r>
    </w:p>
    <w:p w:rsidR="00831ED9" w:rsidRPr="00755E1B" w:rsidRDefault="00831ED9" w:rsidP="00831ED9">
      <w:pPr>
        <w:ind w:leftChars="-67" w:left="-141" w:rightChars="-159" w:right="-334" w:firstLineChars="200" w:firstLine="640"/>
        <w:rPr>
          <w:rFonts w:ascii="仿宋" w:eastAsia="仿宋" w:hAnsi="仿宋"/>
          <w:sz w:val="32"/>
          <w:szCs w:val="32"/>
        </w:rPr>
      </w:pPr>
      <w:r w:rsidRPr="00755E1B">
        <w:rPr>
          <w:rFonts w:ascii="仿宋" w:eastAsia="仿宋" w:hAnsi="仿宋" w:hint="eastAsia"/>
          <w:sz w:val="32"/>
          <w:szCs w:val="32"/>
        </w:rPr>
        <w:t>（三）决算年度的主要工作任务</w:t>
      </w:r>
    </w:p>
    <w:p w:rsidR="00674FE9" w:rsidRPr="00674FE9" w:rsidRDefault="00674FE9" w:rsidP="00064606">
      <w:pPr>
        <w:spacing w:line="288" w:lineRule="auto"/>
        <w:ind w:rightChars="-24" w:right="-50" w:firstLineChars="200" w:firstLine="640"/>
        <w:rPr>
          <w:rFonts w:ascii="仿宋" w:eastAsia="仿宋" w:hAnsi="仿宋"/>
          <w:sz w:val="32"/>
          <w:szCs w:val="32"/>
        </w:rPr>
      </w:pPr>
      <w:r>
        <w:rPr>
          <w:rFonts w:ascii="仿宋" w:eastAsia="仿宋" w:hAnsi="仿宋" w:hint="eastAsia"/>
          <w:sz w:val="32"/>
          <w:szCs w:val="32"/>
        </w:rPr>
        <w:t>抓好环保综合处理中心路、水、电等各项基础设施建，启动环保综合处理中心通用厂</w:t>
      </w:r>
      <w:r w:rsidR="002A2559">
        <w:rPr>
          <w:rFonts w:ascii="仿宋" w:eastAsia="仿宋" w:hAnsi="仿宋" w:hint="eastAsia"/>
          <w:sz w:val="32"/>
          <w:szCs w:val="32"/>
        </w:rPr>
        <w:t>房建设和供水供电供热的综合配套建设，配套完善宿舍、餐饮、日用百货</w:t>
      </w:r>
      <w:r>
        <w:rPr>
          <w:rFonts w:ascii="仿宋" w:eastAsia="仿宋" w:hAnsi="仿宋" w:hint="eastAsia"/>
          <w:sz w:val="32"/>
          <w:szCs w:val="32"/>
        </w:rPr>
        <w:t>、娱乐等生活设施，并引进社会资本参与环保综合处理中心开发建设。</w:t>
      </w:r>
    </w:p>
    <w:p w:rsidR="00831ED9" w:rsidRPr="00755E1B" w:rsidRDefault="00831ED9" w:rsidP="00831ED9">
      <w:pPr>
        <w:ind w:leftChars="-67" w:left="-141" w:rightChars="-159" w:right="-334" w:firstLineChars="200" w:firstLine="640"/>
        <w:outlineLvl w:val="0"/>
        <w:rPr>
          <w:rFonts w:ascii="黑体" w:eastAsia="黑体" w:hAnsi="黑体"/>
          <w:sz w:val="32"/>
          <w:szCs w:val="32"/>
        </w:rPr>
      </w:pPr>
      <w:r w:rsidRPr="00755E1B">
        <w:rPr>
          <w:rFonts w:ascii="黑体" w:eastAsia="黑体" w:hAnsi="黑体" w:hint="eastAsia"/>
          <w:sz w:val="32"/>
          <w:szCs w:val="32"/>
        </w:rPr>
        <w:t>二、预算执行情况分析</w:t>
      </w:r>
    </w:p>
    <w:p w:rsidR="00831ED9" w:rsidRPr="00755E1B" w:rsidRDefault="00831ED9" w:rsidP="00831ED9">
      <w:pPr>
        <w:ind w:leftChars="-67" w:left="-141" w:rightChars="-159" w:right="-334" w:firstLineChars="200" w:firstLine="640"/>
        <w:outlineLvl w:val="0"/>
        <w:rPr>
          <w:rFonts w:ascii="仿宋" w:eastAsia="仿宋" w:hAnsi="仿宋"/>
          <w:sz w:val="32"/>
          <w:szCs w:val="32"/>
        </w:rPr>
      </w:pPr>
      <w:r w:rsidRPr="00755E1B">
        <w:rPr>
          <w:rFonts w:ascii="仿宋" w:eastAsia="仿宋" w:hAnsi="仿宋" w:hint="eastAsia"/>
          <w:sz w:val="32"/>
          <w:szCs w:val="32"/>
        </w:rPr>
        <w:t>（一）收入决算说明</w:t>
      </w:r>
    </w:p>
    <w:p w:rsidR="00831ED9" w:rsidRDefault="00057AE6" w:rsidP="007868E9">
      <w:pPr>
        <w:ind w:leftChars="9" w:left="19" w:rightChars="-159" w:right="-334" w:firstLineChars="150" w:firstLine="480"/>
        <w:rPr>
          <w:rFonts w:ascii="仿宋" w:eastAsia="仿宋" w:hAnsi="仿宋" w:hint="eastAsia"/>
          <w:sz w:val="32"/>
          <w:szCs w:val="32"/>
        </w:rPr>
      </w:pPr>
      <w:r>
        <w:rPr>
          <w:rFonts w:ascii="仿宋" w:eastAsia="仿宋" w:hAnsi="仿宋" w:hint="eastAsia"/>
          <w:sz w:val="32"/>
          <w:szCs w:val="32"/>
        </w:rPr>
        <w:t>2017</w:t>
      </w:r>
      <w:r w:rsidR="00831ED9" w:rsidRPr="00755E1B">
        <w:rPr>
          <w:rFonts w:ascii="仿宋" w:eastAsia="仿宋" w:hAnsi="仿宋" w:hint="eastAsia"/>
          <w:sz w:val="32"/>
          <w:szCs w:val="32"/>
        </w:rPr>
        <w:t>年收入决</w:t>
      </w:r>
      <w:r w:rsidR="00674FE9">
        <w:rPr>
          <w:rFonts w:ascii="仿宋" w:eastAsia="仿宋" w:hAnsi="仿宋" w:hint="eastAsia"/>
          <w:sz w:val="32"/>
          <w:szCs w:val="32"/>
        </w:rPr>
        <w:t>算</w:t>
      </w:r>
      <w:r w:rsidR="00674FE9" w:rsidRPr="00674FE9">
        <w:rPr>
          <w:rFonts w:ascii="仿宋" w:eastAsia="仿宋" w:hAnsi="仿宋" w:hint="eastAsia"/>
          <w:sz w:val="32"/>
          <w:szCs w:val="32"/>
          <w:u w:val="single"/>
        </w:rPr>
        <w:t>7089.03</w:t>
      </w:r>
      <w:r w:rsidR="00674FE9">
        <w:rPr>
          <w:rFonts w:ascii="仿宋" w:eastAsia="仿宋" w:hAnsi="仿宋" w:hint="eastAsia"/>
          <w:sz w:val="32"/>
          <w:szCs w:val="32"/>
          <w:u w:val="single"/>
        </w:rPr>
        <w:t xml:space="preserve"> </w:t>
      </w:r>
      <w:r w:rsidR="00831ED9" w:rsidRPr="00755E1B">
        <w:rPr>
          <w:rFonts w:ascii="仿宋" w:eastAsia="仿宋" w:hAnsi="仿宋" w:hint="eastAsia"/>
          <w:sz w:val="32"/>
          <w:szCs w:val="32"/>
        </w:rPr>
        <w:t>万元，比</w:t>
      </w:r>
      <w:r>
        <w:rPr>
          <w:rFonts w:ascii="仿宋" w:eastAsia="仿宋" w:hAnsi="仿宋" w:hint="eastAsia"/>
          <w:sz w:val="32"/>
          <w:szCs w:val="32"/>
        </w:rPr>
        <w:t>2016</w:t>
      </w:r>
      <w:r w:rsidR="00831ED9" w:rsidRPr="00755E1B">
        <w:rPr>
          <w:rFonts w:ascii="仿宋" w:eastAsia="仿宋" w:hAnsi="仿宋" w:hint="eastAsia"/>
          <w:sz w:val="32"/>
          <w:szCs w:val="32"/>
        </w:rPr>
        <w:t>年决算数增</w:t>
      </w:r>
      <w:r w:rsidR="00674FE9" w:rsidRPr="00674FE9">
        <w:rPr>
          <w:rFonts w:ascii="仿宋" w:eastAsia="仿宋" w:hAnsi="仿宋" w:hint="eastAsia"/>
          <w:sz w:val="32"/>
          <w:szCs w:val="32"/>
          <w:u w:val="single"/>
        </w:rPr>
        <w:t>4653.58</w:t>
      </w:r>
      <w:r w:rsidR="00674FE9">
        <w:rPr>
          <w:rFonts w:ascii="仿宋" w:eastAsia="仿宋" w:hAnsi="仿宋" w:hint="eastAsia"/>
          <w:sz w:val="32"/>
          <w:szCs w:val="32"/>
          <w:u w:val="single"/>
        </w:rPr>
        <w:t xml:space="preserve"> </w:t>
      </w:r>
      <w:r w:rsidR="00831ED9" w:rsidRPr="00755E1B">
        <w:rPr>
          <w:rFonts w:ascii="仿宋" w:eastAsia="仿宋" w:hAnsi="仿宋" w:hint="eastAsia"/>
          <w:sz w:val="32"/>
          <w:szCs w:val="32"/>
        </w:rPr>
        <w:t>万元，原因是</w:t>
      </w:r>
      <w:r w:rsidR="007868E9">
        <w:rPr>
          <w:rFonts w:ascii="仿宋" w:eastAsia="仿宋" w:hAnsi="仿宋" w:hint="eastAsia"/>
          <w:sz w:val="32"/>
          <w:szCs w:val="32"/>
        </w:rPr>
        <w:t>对首期基础配套设施工程BT项目进行回购</w:t>
      </w:r>
      <w:r w:rsidR="00831ED9" w:rsidRPr="00755E1B">
        <w:rPr>
          <w:rFonts w:ascii="仿宋" w:eastAsia="仿宋" w:hAnsi="仿宋" w:hint="eastAsia"/>
          <w:sz w:val="32"/>
          <w:szCs w:val="32"/>
        </w:rPr>
        <w:t>。其中：财政拨款收入</w:t>
      </w:r>
      <w:r w:rsidR="00831ED9" w:rsidRPr="00755E1B">
        <w:rPr>
          <w:rFonts w:ascii="仿宋" w:eastAsia="仿宋" w:hAnsi="仿宋" w:hint="eastAsia"/>
          <w:sz w:val="32"/>
          <w:szCs w:val="32"/>
          <w:u w:val="single"/>
        </w:rPr>
        <w:t xml:space="preserve">  </w:t>
      </w:r>
      <w:r w:rsidR="00062822">
        <w:rPr>
          <w:rFonts w:ascii="仿宋" w:eastAsia="仿宋" w:hAnsi="仿宋" w:hint="eastAsia"/>
          <w:sz w:val="32"/>
          <w:szCs w:val="32"/>
          <w:u w:val="single"/>
        </w:rPr>
        <w:t>7088.82</w:t>
      </w:r>
      <w:r w:rsidR="00831ED9" w:rsidRPr="00755E1B">
        <w:rPr>
          <w:rFonts w:ascii="仿宋" w:eastAsia="仿宋" w:hAnsi="仿宋" w:hint="eastAsia"/>
          <w:sz w:val="32"/>
          <w:szCs w:val="32"/>
          <w:u w:val="single"/>
        </w:rPr>
        <w:t xml:space="preserve">  </w:t>
      </w:r>
      <w:r w:rsidR="00831ED9" w:rsidRPr="00755E1B">
        <w:rPr>
          <w:rFonts w:ascii="仿宋" w:eastAsia="仿宋" w:hAnsi="仿宋" w:hint="eastAsia"/>
          <w:sz w:val="32"/>
          <w:szCs w:val="32"/>
        </w:rPr>
        <w:t>万元，比</w:t>
      </w:r>
      <w:r>
        <w:rPr>
          <w:rFonts w:ascii="仿宋" w:eastAsia="仿宋" w:hAnsi="仿宋" w:hint="eastAsia"/>
          <w:sz w:val="32"/>
          <w:szCs w:val="32"/>
        </w:rPr>
        <w:t>2017</w:t>
      </w:r>
      <w:r w:rsidR="00831ED9" w:rsidRPr="00755E1B">
        <w:rPr>
          <w:rFonts w:ascii="仿宋" w:eastAsia="仿宋" w:hAnsi="仿宋" w:hint="eastAsia"/>
          <w:sz w:val="32"/>
          <w:szCs w:val="32"/>
        </w:rPr>
        <w:t>年预算数增加</w:t>
      </w:r>
      <w:r w:rsidR="00674FE9">
        <w:rPr>
          <w:rFonts w:ascii="仿宋" w:eastAsia="仿宋" w:hAnsi="仿宋" w:hint="eastAsia"/>
          <w:sz w:val="32"/>
          <w:szCs w:val="32"/>
        </w:rPr>
        <w:t xml:space="preserve"> </w:t>
      </w:r>
      <w:r w:rsidR="00831ED9" w:rsidRPr="00755E1B">
        <w:rPr>
          <w:rFonts w:ascii="仿宋" w:eastAsia="仿宋" w:hAnsi="仿宋" w:hint="eastAsia"/>
          <w:sz w:val="32"/>
          <w:szCs w:val="32"/>
          <w:u w:val="single"/>
        </w:rPr>
        <w:t xml:space="preserve"> </w:t>
      </w:r>
      <w:r w:rsidR="00907AEA">
        <w:rPr>
          <w:rFonts w:ascii="仿宋" w:eastAsia="仿宋" w:hAnsi="仿宋" w:hint="eastAsia"/>
          <w:sz w:val="32"/>
          <w:szCs w:val="32"/>
          <w:u w:val="single"/>
        </w:rPr>
        <w:t>1864.99</w:t>
      </w:r>
      <w:r w:rsidR="00831ED9" w:rsidRPr="00755E1B">
        <w:rPr>
          <w:rFonts w:ascii="仿宋" w:eastAsia="仿宋" w:hAnsi="仿宋" w:hint="eastAsia"/>
          <w:sz w:val="32"/>
          <w:szCs w:val="32"/>
          <w:u w:val="single"/>
        </w:rPr>
        <w:t xml:space="preserve"> </w:t>
      </w:r>
      <w:r w:rsidR="00831ED9" w:rsidRPr="00755E1B">
        <w:rPr>
          <w:rFonts w:ascii="仿宋" w:eastAsia="仿宋" w:hAnsi="仿宋" w:hint="eastAsia"/>
          <w:sz w:val="32"/>
          <w:szCs w:val="32"/>
        </w:rPr>
        <w:t>万元，原因是</w:t>
      </w:r>
      <w:r w:rsidR="007868E9">
        <w:rPr>
          <w:rFonts w:ascii="仿宋" w:eastAsia="仿宋" w:hAnsi="仿宋" w:hint="eastAsia"/>
          <w:sz w:val="32"/>
          <w:szCs w:val="32"/>
        </w:rPr>
        <w:t>收到省级专项资金用于支持扩能增效和对口帮扶；收到治污保洁和节能减排专项资金</w:t>
      </w:r>
      <w:r w:rsidR="00831ED9" w:rsidRPr="00755E1B">
        <w:rPr>
          <w:rFonts w:ascii="仿宋" w:eastAsia="仿宋" w:hAnsi="仿宋" w:hint="eastAsia"/>
          <w:sz w:val="32"/>
          <w:szCs w:val="32"/>
        </w:rPr>
        <w:t>。</w:t>
      </w:r>
    </w:p>
    <w:p w:rsidR="007868E9" w:rsidRDefault="007868E9" w:rsidP="007868E9">
      <w:pPr>
        <w:ind w:leftChars="9" w:left="19" w:rightChars="-159" w:right="-334" w:firstLineChars="150" w:firstLine="480"/>
        <w:rPr>
          <w:rFonts w:ascii="仿宋" w:eastAsia="仿宋" w:hAnsi="仿宋" w:hint="eastAsia"/>
          <w:sz w:val="32"/>
          <w:szCs w:val="32"/>
        </w:rPr>
      </w:pPr>
      <w:r>
        <w:rPr>
          <w:rFonts w:ascii="仿宋" w:eastAsia="仿宋" w:hAnsi="仿宋" w:hint="eastAsia"/>
          <w:sz w:val="32"/>
          <w:szCs w:val="32"/>
        </w:rPr>
        <w:t>收到省级用于支持扩能增效和对口帮扶专项资金1000万元。</w:t>
      </w:r>
    </w:p>
    <w:p w:rsidR="00831ED9" w:rsidRPr="00755E1B" w:rsidRDefault="00831ED9" w:rsidP="00831ED9">
      <w:pPr>
        <w:ind w:leftChars="-67" w:left="-141" w:rightChars="-159" w:right="-334" w:firstLineChars="200" w:firstLine="640"/>
        <w:rPr>
          <w:rFonts w:ascii="仿宋" w:eastAsia="仿宋" w:hAnsi="仿宋"/>
          <w:sz w:val="32"/>
          <w:szCs w:val="32"/>
        </w:rPr>
      </w:pPr>
      <w:r w:rsidRPr="00755E1B">
        <w:rPr>
          <w:rFonts w:ascii="仿宋" w:eastAsia="仿宋" w:hAnsi="仿宋" w:hint="eastAsia"/>
          <w:sz w:val="32"/>
          <w:szCs w:val="32"/>
        </w:rPr>
        <w:t>（二）支出决算说明</w:t>
      </w:r>
    </w:p>
    <w:p w:rsidR="00831ED9" w:rsidRPr="00755E1B" w:rsidRDefault="00057AE6" w:rsidP="00831ED9">
      <w:pPr>
        <w:ind w:leftChars="-67" w:left="-141" w:rightChars="-159" w:right="-334" w:firstLine="640"/>
        <w:rPr>
          <w:rFonts w:ascii="仿宋" w:eastAsia="仿宋" w:hAnsi="仿宋"/>
          <w:sz w:val="32"/>
          <w:szCs w:val="32"/>
        </w:rPr>
      </w:pPr>
      <w:r>
        <w:rPr>
          <w:rFonts w:ascii="仿宋" w:eastAsia="仿宋" w:hAnsi="仿宋" w:hint="eastAsia"/>
          <w:sz w:val="32"/>
          <w:szCs w:val="32"/>
        </w:rPr>
        <w:t>2017</w:t>
      </w:r>
      <w:r w:rsidR="00831ED9" w:rsidRPr="00755E1B">
        <w:rPr>
          <w:rFonts w:ascii="仿宋" w:eastAsia="仿宋" w:hAnsi="仿宋" w:hint="eastAsia"/>
          <w:sz w:val="32"/>
          <w:szCs w:val="32"/>
        </w:rPr>
        <w:t>年支出决算</w:t>
      </w:r>
      <w:r w:rsidR="00674FE9">
        <w:rPr>
          <w:rFonts w:ascii="仿宋" w:eastAsia="仿宋" w:hAnsi="仿宋" w:hint="eastAsia"/>
          <w:sz w:val="32"/>
          <w:szCs w:val="32"/>
          <w:u w:val="single"/>
        </w:rPr>
        <w:t xml:space="preserve"> 7089.03</w:t>
      </w:r>
      <w:r w:rsidR="00831ED9" w:rsidRPr="00755E1B">
        <w:rPr>
          <w:rFonts w:ascii="仿宋" w:eastAsia="仿宋" w:hAnsi="仿宋" w:hint="eastAsia"/>
          <w:sz w:val="32"/>
          <w:szCs w:val="32"/>
          <w:u w:val="single"/>
        </w:rPr>
        <w:t xml:space="preserve"> </w:t>
      </w:r>
      <w:r w:rsidR="00831ED9" w:rsidRPr="00755E1B">
        <w:rPr>
          <w:rFonts w:ascii="仿宋" w:eastAsia="仿宋" w:hAnsi="仿宋" w:hint="eastAsia"/>
          <w:sz w:val="32"/>
          <w:szCs w:val="32"/>
        </w:rPr>
        <w:t>万元，比</w:t>
      </w:r>
      <w:r>
        <w:rPr>
          <w:rFonts w:ascii="仿宋" w:eastAsia="仿宋" w:hAnsi="仿宋" w:hint="eastAsia"/>
          <w:sz w:val="32"/>
          <w:szCs w:val="32"/>
        </w:rPr>
        <w:t>2016</w:t>
      </w:r>
      <w:r w:rsidR="00831ED9" w:rsidRPr="00755E1B">
        <w:rPr>
          <w:rFonts w:ascii="仿宋" w:eastAsia="仿宋" w:hAnsi="仿宋" w:hint="eastAsia"/>
          <w:sz w:val="32"/>
          <w:szCs w:val="32"/>
        </w:rPr>
        <w:t>年决算数增加</w:t>
      </w:r>
      <w:r w:rsidR="00831ED9" w:rsidRPr="00755E1B">
        <w:rPr>
          <w:rFonts w:ascii="仿宋" w:eastAsia="仿宋" w:hAnsi="仿宋" w:hint="eastAsia"/>
          <w:sz w:val="32"/>
          <w:szCs w:val="32"/>
          <w:u w:val="single"/>
        </w:rPr>
        <w:t xml:space="preserve"> </w:t>
      </w:r>
      <w:r w:rsidR="00674FE9">
        <w:rPr>
          <w:rFonts w:ascii="仿宋" w:eastAsia="仿宋" w:hAnsi="仿宋" w:hint="eastAsia"/>
          <w:sz w:val="32"/>
          <w:szCs w:val="32"/>
          <w:u w:val="single"/>
        </w:rPr>
        <w:t>4653.58</w:t>
      </w:r>
      <w:r w:rsidR="00831ED9" w:rsidRPr="00755E1B">
        <w:rPr>
          <w:rFonts w:ascii="仿宋" w:eastAsia="仿宋" w:hAnsi="仿宋" w:hint="eastAsia"/>
          <w:sz w:val="32"/>
          <w:szCs w:val="32"/>
          <w:u w:val="single"/>
        </w:rPr>
        <w:t xml:space="preserve"> </w:t>
      </w:r>
      <w:r w:rsidR="00831ED9" w:rsidRPr="00755E1B">
        <w:rPr>
          <w:rFonts w:ascii="仿宋" w:eastAsia="仿宋" w:hAnsi="仿宋" w:hint="eastAsia"/>
          <w:sz w:val="32"/>
          <w:szCs w:val="32"/>
        </w:rPr>
        <w:t>万元，原因是</w:t>
      </w:r>
      <w:r w:rsidR="004017F9">
        <w:rPr>
          <w:rFonts w:ascii="仿宋" w:eastAsia="仿宋" w:hAnsi="仿宋" w:hint="eastAsia"/>
          <w:sz w:val="32"/>
          <w:szCs w:val="32"/>
        </w:rPr>
        <w:t>对首期基础配套设施工程BT项目进行回购</w:t>
      </w:r>
      <w:r w:rsidR="00831ED9" w:rsidRPr="00755E1B">
        <w:rPr>
          <w:rFonts w:ascii="仿宋" w:eastAsia="仿宋" w:hAnsi="仿宋" w:hint="eastAsia"/>
          <w:sz w:val="32"/>
          <w:szCs w:val="32"/>
        </w:rPr>
        <w:t>。其中：财政拨款支出</w:t>
      </w:r>
      <w:r w:rsidR="00256157">
        <w:rPr>
          <w:rFonts w:ascii="仿宋" w:eastAsia="仿宋" w:hAnsi="仿宋" w:hint="eastAsia"/>
          <w:sz w:val="32"/>
          <w:szCs w:val="32"/>
          <w:u w:val="single"/>
        </w:rPr>
        <w:t xml:space="preserve"> 7088.82</w:t>
      </w:r>
      <w:r w:rsidR="00831ED9" w:rsidRPr="00755E1B">
        <w:rPr>
          <w:rFonts w:ascii="仿宋" w:eastAsia="仿宋" w:hAnsi="仿宋" w:hint="eastAsia"/>
          <w:sz w:val="32"/>
          <w:szCs w:val="32"/>
        </w:rPr>
        <w:t>万元，比</w:t>
      </w:r>
      <w:r>
        <w:rPr>
          <w:rFonts w:ascii="仿宋" w:eastAsia="仿宋" w:hAnsi="仿宋" w:hint="eastAsia"/>
          <w:sz w:val="32"/>
          <w:szCs w:val="32"/>
        </w:rPr>
        <w:t>2017</w:t>
      </w:r>
      <w:r w:rsidR="00831ED9" w:rsidRPr="00755E1B">
        <w:rPr>
          <w:rFonts w:ascii="仿宋" w:eastAsia="仿宋" w:hAnsi="仿宋" w:hint="eastAsia"/>
          <w:sz w:val="32"/>
          <w:szCs w:val="32"/>
        </w:rPr>
        <w:t>年预算数增加</w:t>
      </w:r>
      <w:r w:rsidR="00907AEA">
        <w:rPr>
          <w:rFonts w:ascii="仿宋" w:eastAsia="仿宋" w:hAnsi="仿宋" w:hint="eastAsia"/>
          <w:sz w:val="32"/>
          <w:szCs w:val="32"/>
          <w:u w:val="single"/>
        </w:rPr>
        <w:t xml:space="preserve"> 1864.99</w:t>
      </w:r>
      <w:r w:rsidR="00831ED9" w:rsidRPr="00755E1B">
        <w:rPr>
          <w:rFonts w:ascii="仿宋" w:eastAsia="仿宋" w:hAnsi="仿宋" w:hint="eastAsia"/>
          <w:sz w:val="32"/>
          <w:szCs w:val="32"/>
          <w:u w:val="single"/>
        </w:rPr>
        <w:t xml:space="preserve"> </w:t>
      </w:r>
      <w:r w:rsidR="00831ED9" w:rsidRPr="00755E1B">
        <w:rPr>
          <w:rFonts w:ascii="仿宋" w:eastAsia="仿宋" w:hAnsi="仿宋" w:hint="eastAsia"/>
          <w:sz w:val="32"/>
          <w:szCs w:val="32"/>
        </w:rPr>
        <w:t>万元，原因是</w:t>
      </w:r>
      <w:r w:rsidR="007868E9">
        <w:rPr>
          <w:rFonts w:ascii="仿宋" w:eastAsia="仿宋" w:hAnsi="仿宋" w:hint="eastAsia"/>
          <w:sz w:val="32"/>
          <w:szCs w:val="32"/>
        </w:rPr>
        <w:t>用于产业园扩能增效和对口帮扶</w:t>
      </w:r>
      <w:r w:rsidR="00831ED9" w:rsidRPr="00755E1B">
        <w:rPr>
          <w:rFonts w:ascii="仿宋" w:eastAsia="仿宋" w:hAnsi="仿宋" w:hint="eastAsia"/>
          <w:sz w:val="32"/>
          <w:szCs w:val="32"/>
        </w:rPr>
        <w:t>。</w:t>
      </w:r>
    </w:p>
    <w:p w:rsidR="00831ED9" w:rsidRPr="00755E1B" w:rsidRDefault="00057AE6" w:rsidP="00831ED9">
      <w:pPr>
        <w:ind w:leftChars="-67" w:left="-141" w:rightChars="-159" w:right="-334" w:firstLineChars="200" w:firstLine="640"/>
        <w:rPr>
          <w:rFonts w:ascii="仿宋" w:eastAsia="仿宋" w:hAnsi="仿宋"/>
          <w:sz w:val="32"/>
          <w:szCs w:val="32"/>
        </w:rPr>
      </w:pPr>
      <w:r>
        <w:rPr>
          <w:rFonts w:ascii="仿宋" w:eastAsia="仿宋" w:hAnsi="仿宋" w:hint="eastAsia"/>
          <w:sz w:val="32"/>
          <w:szCs w:val="32"/>
        </w:rPr>
        <w:lastRenderedPageBreak/>
        <w:t>2017</w:t>
      </w:r>
      <w:r w:rsidR="00831ED9" w:rsidRPr="00755E1B">
        <w:rPr>
          <w:rFonts w:ascii="仿宋" w:eastAsia="仿宋" w:hAnsi="仿宋" w:hint="eastAsia"/>
          <w:sz w:val="32"/>
          <w:szCs w:val="32"/>
        </w:rPr>
        <w:t>年财政拨款支出按用途划分，基本支出</w:t>
      </w:r>
      <w:r w:rsidR="00831ED9" w:rsidRPr="00755E1B">
        <w:rPr>
          <w:rFonts w:ascii="仿宋" w:eastAsia="仿宋" w:hAnsi="仿宋" w:hint="eastAsia"/>
          <w:sz w:val="32"/>
          <w:szCs w:val="32"/>
          <w:u w:val="single"/>
        </w:rPr>
        <w:t xml:space="preserve">  </w:t>
      </w:r>
      <w:r w:rsidR="00111717">
        <w:rPr>
          <w:rFonts w:ascii="仿宋" w:eastAsia="仿宋" w:hAnsi="仿宋" w:hint="eastAsia"/>
          <w:sz w:val="32"/>
          <w:szCs w:val="32"/>
          <w:u w:val="single"/>
        </w:rPr>
        <w:t>73.38</w:t>
      </w:r>
      <w:r w:rsidR="00831ED9" w:rsidRPr="00755E1B">
        <w:rPr>
          <w:rFonts w:ascii="仿宋" w:eastAsia="仿宋" w:hAnsi="仿宋" w:hint="eastAsia"/>
          <w:sz w:val="32"/>
          <w:szCs w:val="32"/>
          <w:u w:val="single"/>
        </w:rPr>
        <w:t xml:space="preserve">  </w:t>
      </w:r>
      <w:r w:rsidR="00831ED9" w:rsidRPr="00755E1B">
        <w:rPr>
          <w:rFonts w:ascii="仿宋" w:eastAsia="仿宋" w:hAnsi="仿宋" w:hint="eastAsia"/>
          <w:sz w:val="32"/>
          <w:szCs w:val="32"/>
        </w:rPr>
        <w:t>万元，占</w:t>
      </w:r>
      <w:r w:rsidR="00831ED9">
        <w:rPr>
          <w:rFonts w:ascii="仿宋" w:eastAsia="仿宋" w:hAnsi="仿宋" w:hint="eastAsia"/>
          <w:sz w:val="32"/>
          <w:szCs w:val="32"/>
          <w:u w:val="single"/>
        </w:rPr>
        <w:t xml:space="preserve"> </w:t>
      </w:r>
      <w:r w:rsidR="00111717">
        <w:rPr>
          <w:rFonts w:ascii="仿宋" w:eastAsia="仿宋" w:hAnsi="仿宋" w:hint="eastAsia"/>
          <w:sz w:val="32"/>
          <w:szCs w:val="32"/>
          <w:u w:val="single"/>
        </w:rPr>
        <w:t>1.04</w:t>
      </w:r>
      <w:r w:rsidR="00831ED9" w:rsidRPr="00755E1B">
        <w:rPr>
          <w:rFonts w:ascii="仿宋" w:eastAsia="仿宋" w:hAnsi="仿宋" w:hint="eastAsia"/>
          <w:sz w:val="32"/>
          <w:szCs w:val="32"/>
          <w:u w:val="single"/>
        </w:rPr>
        <w:t xml:space="preserve"> </w:t>
      </w:r>
      <w:r w:rsidR="00831ED9" w:rsidRPr="00755E1B">
        <w:rPr>
          <w:rFonts w:ascii="仿宋" w:eastAsia="仿宋" w:hAnsi="仿宋" w:hint="eastAsia"/>
          <w:sz w:val="32"/>
          <w:szCs w:val="32"/>
        </w:rPr>
        <w:t>%，其中：工资福利支出</w:t>
      </w:r>
      <w:r w:rsidR="00831ED9" w:rsidRPr="00755E1B">
        <w:rPr>
          <w:rFonts w:ascii="仿宋" w:eastAsia="仿宋" w:hAnsi="仿宋" w:hint="eastAsia"/>
          <w:sz w:val="32"/>
          <w:szCs w:val="32"/>
          <w:u w:val="single"/>
        </w:rPr>
        <w:t xml:space="preserve"> </w:t>
      </w:r>
      <w:r w:rsidR="00111717">
        <w:rPr>
          <w:rFonts w:ascii="仿宋" w:eastAsia="仿宋" w:hAnsi="仿宋" w:hint="eastAsia"/>
          <w:sz w:val="32"/>
          <w:szCs w:val="32"/>
          <w:u w:val="single"/>
        </w:rPr>
        <w:t>45.68</w:t>
      </w:r>
      <w:r w:rsidR="00831ED9" w:rsidRPr="00755E1B">
        <w:rPr>
          <w:rFonts w:ascii="仿宋" w:eastAsia="仿宋" w:hAnsi="仿宋" w:hint="eastAsia"/>
          <w:sz w:val="32"/>
          <w:szCs w:val="32"/>
          <w:u w:val="single"/>
        </w:rPr>
        <w:t xml:space="preserve"> </w:t>
      </w:r>
      <w:r w:rsidR="00831ED9" w:rsidRPr="00755E1B">
        <w:rPr>
          <w:rFonts w:ascii="仿宋" w:eastAsia="仿宋" w:hAnsi="仿宋" w:hint="eastAsia"/>
          <w:sz w:val="32"/>
          <w:szCs w:val="32"/>
        </w:rPr>
        <w:t>万元，对个人和家庭的补助</w:t>
      </w:r>
      <w:r w:rsidR="00111717">
        <w:rPr>
          <w:rFonts w:ascii="仿宋" w:eastAsia="仿宋" w:hAnsi="仿宋" w:hint="eastAsia"/>
          <w:sz w:val="32"/>
          <w:szCs w:val="32"/>
          <w:u w:val="single"/>
        </w:rPr>
        <w:t xml:space="preserve"> 16.67</w:t>
      </w:r>
      <w:r w:rsidR="00831ED9" w:rsidRPr="00755E1B">
        <w:rPr>
          <w:rFonts w:ascii="仿宋" w:eastAsia="仿宋" w:hAnsi="仿宋" w:hint="eastAsia"/>
          <w:sz w:val="32"/>
          <w:szCs w:val="32"/>
          <w:u w:val="single"/>
        </w:rPr>
        <w:t xml:space="preserve"> </w:t>
      </w:r>
      <w:r w:rsidR="00831ED9" w:rsidRPr="00755E1B">
        <w:rPr>
          <w:rFonts w:ascii="仿宋" w:eastAsia="仿宋" w:hAnsi="仿宋" w:hint="eastAsia"/>
          <w:sz w:val="32"/>
          <w:szCs w:val="32"/>
        </w:rPr>
        <w:t>万元，商品和服务支出</w:t>
      </w:r>
      <w:r w:rsidR="00111717">
        <w:rPr>
          <w:rFonts w:ascii="仿宋" w:eastAsia="仿宋" w:hAnsi="仿宋" w:hint="eastAsia"/>
          <w:sz w:val="32"/>
          <w:szCs w:val="32"/>
          <w:u w:val="single"/>
        </w:rPr>
        <w:t xml:space="preserve"> 11.02</w:t>
      </w:r>
      <w:r w:rsidR="00831ED9" w:rsidRPr="00755E1B">
        <w:rPr>
          <w:rFonts w:ascii="仿宋" w:eastAsia="仿宋" w:hAnsi="仿宋" w:hint="eastAsia"/>
          <w:sz w:val="32"/>
          <w:szCs w:val="32"/>
          <w:u w:val="single"/>
        </w:rPr>
        <w:t xml:space="preserve"> </w:t>
      </w:r>
      <w:r w:rsidR="00831ED9" w:rsidRPr="00755E1B">
        <w:rPr>
          <w:rFonts w:ascii="仿宋" w:eastAsia="仿宋" w:hAnsi="仿宋" w:hint="eastAsia"/>
          <w:sz w:val="32"/>
          <w:szCs w:val="32"/>
        </w:rPr>
        <w:t>万元，其他资本性支出等支出</w:t>
      </w:r>
      <w:r w:rsidR="00111717">
        <w:rPr>
          <w:rFonts w:ascii="仿宋" w:eastAsia="仿宋" w:hAnsi="仿宋" w:hint="eastAsia"/>
          <w:sz w:val="32"/>
          <w:szCs w:val="32"/>
          <w:u w:val="single"/>
        </w:rPr>
        <w:t xml:space="preserve"> 0</w:t>
      </w:r>
      <w:r w:rsidR="00831ED9" w:rsidRPr="00755E1B">
        <w:rPr>
          <w:rFonts w:ascii="仿宋" w:eastAsia="仿宋" w:hAnsi="仿宋" w:hint="eastAsia"/>
          <w:sz w:val="32"/>
          <w:szCs w:val="32"/>
          <w:u w:val="single"/>
        </w:rPr>
        <w:t xml:space="preserve"> </w:t>
      </w:r>
      <w:r w:rsidR="00831ED9" w:rsidRPr="00755E1B">
        <w:rPr>
          <w:rFonts w:ascii="仿宋" w:eastAsia="仿宋" w:hAnsi="仿宋" w:hint="eastAsia"/>
          <w:sz w:val="32"/>
          <w:szCs w:val="32"/>
        </w:rPr>
        <w:t>万元；项目支出</w:t>
      </w:r>
      <w:r w:rsidR="00831ED9" w:rsidRPr="00755E1B">
        <w:rPr>
          <w:rFonts w:ascii="仿宋" w:eastAsia="仿宋" w:hAnsi="仿宋" w:hint="eastAsia"/>
          <w:sz w:val="32"/>
          <w:szCs w:val="32"/>
          <w:u w:val="single"/>
        </w:rPr>
        <w:t xml:space="preserve"> </w:t>
      </w:r>
      <w:r w:rsidR="00111717">
        <w:rPr>
          <w:rFonts w:ascii="仿宋" w:eastAsia="仿宋" w:hAnsi="仿宋" w:hint="eastAsia"/>
          <w:sz w:val="32"/>
          <w:szCs w:val="32"/>
          <w:u w:val="single"/>
        </w:rPr>
        <w:t>7015.45</w:t>
      </w:r>
      <w:r w:rsidR="00831ED9" w:rsidRPr="00755E1B">
        <w:rPr>
          <w:rFonts w:ascii="仿宋" w:eastAsia="仿宋" w:hAnsi="仿宋" w:hint="eastAsia"/>
          <w:sz w:val="32"/>
          <w:szCs w:val="32"/>
          <w:u w:val="single"/>
        </w:rPr>
        <w:t xml:space="preserve"> </w:t>
      </w:r>
      <w:r w:rsidR="00831ED9" w:rsidRPr="00755E1B">
        <w:rPr>
          <w:rFonts w:ascii="仿宋" w:eastAsia="仿宋" w:hAnsi="仿宋" w:hint="eastAsia"/>
          <w:sz w:val="32"/>
          <w:szCs w:val="32"/>
        </w:rPr>
        <w:t>万元，占</w:t>
      </w:r>
      <w:r w:rsidR="00831ED9" w:rsidRPr="00755E1B">
        <w:rPr>
          <w:rFonts w:ascii="仿宋" w:eastAsia="仿宋" w:hAnsi="仿宋" w:hint="eastAsia"/>
          <w:sz w:val="32"/>
          <w:szCs w:val="32"/>
          <w:u w:val="single"/>
        </w:rPr>
        <w:t xml:space="preserve"> </w:t>
      </w:r>
      <w:r w:rsidR="00111717">
        <w:rPr>
          <w:rFonts w:ascii="仿宋" w:eastAsia="仿宋" w:hAnsi="仿宋" w:hint="eastAsia"/>
          <w:sz w:val="32"/>
          <w:szCs w:val="32"/>
          <w:u w:val="single"/>
        </w:rPr>
        <w:t>98.96</w:t>
      </w:r>
      <w:r w:rsidR="00831ED9" w:rsidRPr="00755E1B">
        <w:rPr>
          <w:rFonts w:ascii="仿宋" w:eastAsia="仿宋" w:hAnsi="仿宋" w:hint="eastAsia"/>
          <w:sz w:val="32"/>
          <w:szCs w:val="32"/>
          <w:u w:val="single"/>
        </w:rPr>
        <w:t xml:space="preserve"> </w:t>
      </w:r>
      <w:r w:rsidR="00831ED9" w:rsidRPr="00755E1B">
        <w:rPr>
          <w:rFonts w:ascii="仿宋" w:eastAsia="仿宋" w:hAnsi="仿宋" w:hint="eastAsia"/>
          <w:sz w:val="32"/>
          <w:szCs w:val="32"/>
        </w:rPr>
        <w:t>%，主要支出项目有</w:t>
      </w:r>
      <w:r w:rsidR="004017F9">
        <w:rPr>
          <w:rFonts w:ascii="仿宋" w:eastAsia="仿宋" w:hAnsi="仿宋" w:hint="eastAsia"/>
          <w:sz w:val="32"/>
          <w:szCs w:val="32"/>
        </w:rPr>
        <w:t>对首期基础配套设施工程BT项目进行回购</w:t>
      </w:r>
      <w:r w:rsidR="00831ED9" w:rsidRPr="00755E1B">
        <w:rPr>
          <w:rFonts w:ascii="仿宋" w:eastAsia="仿宋" w:hAnsi="仿宋" w:hint="eastAsia"/>
          <w:sz w:val="32"/>
          <w:szCs w:val="32"/>
        </w:rPr>
        <w:t>。</w:t>
      </w:r>
    </w:p>
    <w:p w:rsidR="00831ED9" w:rsidRPr="00755E1B" w:rsidRDefault="00831ED9" w:rsidP="00831ED9">
      <w:pPr>
        <w:ind w:leftChars="-67" w:left="-141" w:rightChars="-159" w:right="-334" w:firstLineChars="200" w:firstLine="640"/>
        <w:rPr>
          <w:rFonts w:ascii="仿宋" w:eastAsia="仿宋" w:hAnsi="仿宋"/>
          <w:sz w:val="32"/>
          <w:szCs w:val="32"/>
        </w:rPr>
      </w:pPr>
      <w:r w:rsidRPr="00755E1B">
        <w:rPr>
          <w:rFonts w:ascii="仿宋" w:eastAsia="仿宋" w:hAnsi="仿宋" w:hint="eastAsia"/>
          <w:sz w:val="32"/>
          <w:szCs w:val="32"/>
        </w:rPr>
        <w:t>（三）“三公”经费支出说明</w:t>
      </w:r>
    </w:p>
    <w:p w:rsidR="00831ED9" w:rsidRPr="00755E1B" w:rsidRDefault="00057AE6" w:rsidP="00831ED9">
      <w:pPr>
        <w:ind w:leftChars="-67" w:left="-141" w:rightChars="-159" w:right="-334" w:firstLine="640"/>
        <w:rPr>
          <w:rFonts w:ascii="仿宋" w:eastAsia="仿宋" w:hAnsi="仿宋"/>
          <w:sz w:val="32"/>
          <w:szCs w:val="32"/>
        </w:rPr>
      </w:pPr>
      <w:r>
        <w:rPr>
          <w:rFonts w:ascii="仿宋" w:eastAsia="仿宋" w:hAnsi="仿宋" w:hint="eastAsia"/>
          <w:sz w:val="32"/>
          <w:szCs w:val="32"/>
        </w:rPr>
        <w:t>2017</w:t>
      </w:r>
      <w:r w:rsidR="00831ED9" w:rsidRPr="00755E1B">
        <w:rPr>
          <w:rFonts w:ascii="仿宋" w:eastAsia="仿宋" w:hAnsi="仿宋" w:hint="eastAsia"/>
          <w:sz w:val="32"/>
          <w:szCs w:val="32"/>
        </w:rPr>
        <w:t>年“三公”经费财政拨款支出</w:t>
      </w:r>
      <w:r w:rsidR="005D470E">
        <w:rPr>
          <w:rFonts w:ascii="仿宋" w:eastAsia="仿宋" w:hAnsi="仿宋" w:hint="eastAsia"/>
          <w:sz w:val="32"/>
          <w:szCs w:val="32"/>
          <w:u w:val="single"/>
        </w:rPr>
        <w:t xml:space="preserve"> 3.5</w:t>
      </w:r>
      <w:r w:rsidR="00831ED9" w:rsidRPr="00755E1B">
        <w:rPr>
          <w:rFonts w:ascii="仿宋" w:eastAsia="仿宋" w:hAnsi="仿宋" w:hint="eastAsia"/>
          <w:sz w:val="32"/>
          <w:szCs w:val="32"/>
          <w:u w:val="single"/>
        </w:rPr>
        <w:t xml:space="preserve"> </w:t>
      </w:r>
      <w:r w:rsidR="00831ED9" w:rsidRPr="00755E1B">
        <w:rPr>
          <w:rFonts w:ascii="仿宋" w:eastAsia="仿宋" w:hAnsi="仿宋" w:hint="eastAsia"/>
          <w:sz w:val="32"/>
          <w:szCs w:val="32"/>
        </w:rPr>
        <w:t>万元，比</w:t>
      </w:r>
      <w:r>
        <w:rPr>
          <w:rFonts w:ascii="仿宋" w:eastAsia="仿宋" w:hAnsi="仿宋" w:hint="eastAsia"/>
          <w:sz w:val="32"/>
          <w:szCs w:val="32"/>
        </w:rPr>
        <w:t>2016</w:t>
      </w:r>
      <w:r w:rsidR="00831ED9" w:rsidRPr="00755E1B">
        <w:rPr>
          <w:rFonts w:ascii="仿宋" w:eastAsia="仿宋" w:hAnsi="仿宋" w:hint="eastAsia"/>
          <w:sz w:val="32"/>
          <w:szCs w:val="32"/>
        </w:rPr>
        <w:t>年决算数增加</w:t>
      </w:r>
      <w:r w:rsidR="00831ED9" w:rsidRPr="00755E1B">
        <w:rPr>
          <w:rFonts w:ascii="仿宋" w:eastAsia="仿宋" w:hAnsi="仿宋" w:hint="eastAsia"/>
          <w:sz w:val="32"/>
          <w:szCs w:val="32"/>
          <w:u w:val="single"/>
        </w:rPr>
        <w:t xml:space="preserve"> </w:t>
      </w:r>
      <w:r w:rsidR="005D470E">
        <w:rPr>
          <w:rFonts w:ascii="仿宋" w:eastAsia="仿宋" w:hAnsi="仿宋" w:hint="eastAsia"/>
          <w:sz w:val="32"/>
          <w:szCs w:val="32"/>
          <w:u w:val="single"/>
        </w:rPr>
        <w:t>0.01</w:t>
      </w:r>
      <w:r w:rsidR="00831ED9" w:rsidRPr="00755E1B">
        <w:rPr>
          <w:rFonts w:ascii="仿宋" w:eastAsia="仿宋" w:hAnsi="仿宋" w:hint="eastAsia"/>
          <w:sz w:val="32"/>
          <w:szCs w:val="32"/>
          <w:u w:val="single"/>
        </w:rPr>
        <w:t xml:space="preserve"> </w:t>
      </w:r>
      <w:r w:rsidR="00831ED9" w:rsidRPr="00755E1B">
        <w:rPr>
          <w:rFonts w:ascii="仿宋" w:eastAsia="仿宋" w:hAnsi="仿宋" w:hint="eastAsia"/>
          <w:sz w:val="32"/>
          <w:szCs w:val="32"/>
        </w:rPr>
        <w:t>万元，比</w:t>
      </w:r>
      <w:r>
        <w:rPr>
          <w:rFonts w:ascii="仿宋" w:eastAsia="仿宋" w:hAnsi="仿宋" w:hint="eastAsia"/>
          <w:sz w:val="32"/>
          <w:szCs w:val="32"/>
        </w:rPr>
        <w:t>2017</w:t>
      </w:r>
      <w:r w:rsidR="00831ED9" w:rsidRPr="00755E1B">
        <w:rPr>
          <w:rFonts w:ascii="仿宋" w:eastAsia="仿宋" w:hAnsi="仿宋" w:hint="eastAsia"/>
          <w:sz w:val="32"/>
          <w:szCs w:val="32"/>
        </w:rPr>
        <w:t>年预算数增加</w:t>
      </w:r>
      <w:r w:rsidR="005D470E">
        <w:rPr>
          <w:rFonts w:ascii="仿宋" w:eastAsia="仿宋" w:hAnsi="仿宋" w:hint="eastAsia"/>
          <w:sz w:val="32"/>
          <w:szCs w:val="32"/>
          <w:u w:val="single"/>
        </w:rPr>
        <w:t xml:space="preserve"> 0</w:t>
      </w:r>
      <w:r w:rsidR="00831ED9" w:rsidRPr="00755E1B">
        <w:rPr>
          <w:rFonts w:ascii="仿宋" w:eastAsia="仿宋" w:hAnsi="仿宋" w:hint="eastAsia"/>
          <w:sz w:val="32"/>
          <w:szCs w:val="32"/>
          <w:u w:val="single"/>
        </w:rPr>
        <w:t xml:space="preserve"> </w:t>
      </w:r>
      <w:r w:rsidR="00830F5C">
        <w:rPr>
          <w:rFonts w:ascii="仿宋" w:eastAsia="仿宋" w:hAnsi="仿宋" w:hint="eastAsia"/>
          <w:sz w:val="32"/>
          <w:szCs w:val="32"/>
        </w:rPr>
        <w:t>万元</w:t>
      </w:r>
      <w:r w:rsidR="00831ED9" w:rsidRPr="00755E1B">
        <w:rPr>
          <w:rFonts w:ascii="仿宋" w:eastAsia="仿宋" w:hAnsi="仿宋" w:hint="eastAsia"/>
          <w:sz w:val="32"/>
          <w:szCs w:val="32"/>
        </w:rPr>
        <w:t>。具体情况如下：</w:t>
      </w:r>
    </w:p>
    <w:p w:rsidR="00831ED9" w:rsidRPr="00755E1B" w:rsidRDefault="00831ED9" w:rsidP="00831ED9">
      <w:pPr>
        <w:ind w:leftChars="-67" w:left="-141" w:rightChars="-159" w:right="-334" w:firstLine="640"/>
        <w:rPr>
          <w:rFonts w:ascii="仿宋" w:eastAsia="仿宋" w:hAnsi="仿宋"/>
          <w:sz w:val="32"/>
          <w:szCs w:val="32"/>
        </w:rPr>
      </w:pPr>
      <w:r w:rsidRPr="00755E1B">
        <w:rPr>
          <w:rFonts w:ascii="仿宋" w:eastAsia="仿宋" w:hAnsi="仿宋" w:hint="eastAsia"/>
          <w:sz w:val="32"/>
          <w:szCs w:val="32"/>
        </w:rPr>
        <w:t>1.全年使用财政拨款安排本级、所属xx单位出国团组数为</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个、</w:t>
      </w:r>
      <w:r w:rsidRPr="00755E1B">
        <w:rPr>
          <w:rFonts w:ascii="仿宋" w:eastAsia="仿宋" w:hAnsi="仿宋" w:hint="eastAsia"/>
          <w:sz w:val="32"/>
          <w:szCs w:val="32"/>
          <w:u w:val="single"/>
        </w:rPr>
        <w:t xml:space="preserve"> </w:t>
      </w:r>
      <w:r w:rsidR="00111717">
        <w:rPr>
          <w:rFonts w:ascii="仿宋" w:eastAsia="仿宋" w:hAnsi="仿宋" w:hint="eastAsia"/>
          <w:sz w:val="32"/>
          <w:szCs w:val="32"/>
          <w:u w:val="single"/>
        </w:rPr>
        <w:t>0</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人次，因公出国（境）费支出</w:t>
      </w:r>
      <w:r w:rsidR="00111717">
        <w:rPr>
          <w:rFonts w:ascii="仿宋" w:eastAsia="仿宋" w:hAnsi="仿宋" w:hint="eastAsia"/>
          <w:sz w:val="32"/>
          <w:szCs w:val="32"/>
          <w:u w:val="single"/>
        </w:rPr>
        <w:t xml:space="preserve"> 0</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万元，比</w:t>
      </w:r>
      <w:r w:rsidR="00057AE6">
        <w:rPr>
          <w:rFonts w:ascii="仿宋" w:eastAsia="仿宋" w:hAnsi="仿宋" w:hint="eastAsia"/>
          <w:sz w:val="32"/>
          <w:szCs w:val="32"/>
        </w:rPr>
        <w:t>2016</w:t>
      </w:r>
      <w:r w:rsidRPr="00755E1B">
        <w:rPr>
          <w:rFonts w:ascii="仿宋" w:eastAsia="仿宋" w:hAnsi="仿宋" w:hint="eastAsia"/>
          <w:sz w:val="32"/>
          <w:szCs w:val="32"/>
        </w:rPr>
        <w:t>年决算数增加</w:t>
      </w:r>
      <w:r w:rsidR="00111717">
        <w:rPr>
          <w:rFonts w:ascii="仿宋" w:eastAsia="仿宋" w:hAnsi="仿宋" w:hint="eastAsia"/>
          <w:sz w:val="32"/>
          <w:szCs w:val="32"/>
          <w:u w:val="single"/>
        </w:rPr>
        <w:t xml:space="preserve"> 0</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万元，比</w:t>
      </w:r>
      <w:r w:rsidR="00057AE6">
        <w:rPr>
          <w:rFonts w:ascii="仿宋" w:eastAsia="仿宋" w:hAnsi="仿宋" w:hint="eastAsia"/>
          <w:sz w:val="32"/>
          <w:szCs w:val="32"/>
        </w:rPr>
        <w:t>2017</w:t>
      </w:r>
      <w:r w:rsidRPr="00755E1B">
        <w:rPr>
          <w:rFonts w:ascii="仿宋" w:eastAsia="仿宋" w:hAnsi="仿宋" w:hint="eastAsia"/>
          <w:sz w:val="32"/>
          <w:szCs w:val="32"/>
        </w:rPr>
        <w:t>年预算数增加</w:t>
      </w:r>
      <w:r w:rsidR="00111717">
        <w:rPr>
          <w:rFonts w:ascii="仿宋" w:eastAsia="仿宋" w:hAnsi="仿宋" w:hint="eastAsia"/>
          <w:sz w:val="32"/>
          <w:szCs w:val="32"/>
          <w:u w:val="single"/>
        </w:rPr>
        <w:t xml:space="preserve"> 0</w:t>
      </w:r>
      <w:r w:rsidRPr="00755E1B">
        <w:rPr>
          <w:rFonts w:ascii="仿宋" w:eastAsia="仿宋" w:hAnsi="仿宋" w:hint="eastAsia"/>
          <w:sz w:val="32"/>
          <w:szCs w:val="32"/>
          <w:u w:val="single"/>
        </w:rPr>
        <w:t xml:space="preserve"> </w:t>
      </w:r>
      <w:r w:rsidR="005D470E">
        <w:rPr>
          <w:rFonts w:ascii="仿宋" w:eastAsia="仿宋" w:hAnsi="仿宋" w:hint="eastAsia"/>
          <w:sz w:val="32"/>
          <w:szCs w:val="32"/>
        </w:rPr>
        <w:t>万元</w:t>
      </w:r>
      <w:r w:rsidRPr="00755E1B">
        <w:rPr>
          <w:rFonts w:ascii="仿宋" w:eastAsia="仿宋" w:hAnsi="仿宋" w:hint="eastAsia"/>
          <w:sz w:val="32"/>
          <w:szCs w:val="32"/>
        </w:rPr>
        <w:t>。开支内容包括：（1）参加会议支出</w:t>
      </w:r>
      <w:r w:rsidRPr="00755E1B">
        <w:rPr>
          <w:rFonts w:ascii="仿宋" w:eastAsia="仿宋" w:hAnsi="仿宋" w:hint="eastAsia"/>
          <w:sz w:val="32"/>
          <w:szCs w:val="32"/>
          <w:u w:val="single"/>
        </w:rPr>
        <w:t xml:space="preserve"> </w:t>
      </w:r>
      <w:r w:rsidR="005D470E">
        <w:rPr>
          <w:rFonts w:ascii="仿宋" w:eastAsia="仿宋" w:hAnsi="仿宋" w:hint="eastAsia"/>
          <w:sz w:val="32"/>
          <w:szCs w:val="32"/>
          <w:u w:val="single"/>
        </w:rPr>
        <w:t>0</w:t>
      </w:r>
      <w:r w:rsidRPr="00755E1B">
        <w:rPr>
          <w:rFonts w:ascii="仿宋" w:eastAsia="仿宋" w:hAnsi="仿宋" w:hint="eastAsia"/>
          <w:sz w:val="32"/>
          <w:szCs w:val="32"/>
          <w:u w:val="single"/>
        </w:rPr>
        <w:t xml:space="preserve"> </w:t>
      </w:r>
      <w:r w:rsidR="005D470E">
        <w:rPr>
          <w:rFonts w:ascii="仿宋" w:eastAsia="仿宋" w:hAnsi="仿宋" w:hint="eastAsia"/>
          <w:sz w:val="32"/>
          <w:szCs w:val="32"/>
        </w:rPr>
        <w:t>万元</w:t>
      </w:r>
      <w:r w:rsidRPr="00755E1B">
        <w:rPr>
          <w:rFonts w:ascii="仿宋" w:eastAsia="仿宋" w:hAnsi="仿宋" w:hint="eastAsia"/>
          <w:sz w:val="32"/>
          <w:szCs w:val="32"/>
        </w:rPr>
        <w:t>；（2）出国谈判、工作磋商支出</w:t>
      </w:r>
      <w:r w:rsidRPr="00755E1B">
        <w:rPr>
          <w:rFonts w:ascii="仿宋" w:eastAsia="仿宋" w:hAnsi="仿宋" w:hint="eastAsia"/>
          <w:sz w:val="32"/>
          <w:szCs w:val="32"/>
          <w:u w:val="single"/>
        </w:rPr>
        <w:t xml:space="preserve"> </w:t>
      </w:r>
      <w:r w:rsidR="005D470E">
        <w:rPr>
          <w:rFonts w:ascii="仿宋" w:eastAsia="仿宋" w:hAnsi="仿宋" w:hint="eastAsia"/>
          <w:sz w:val="32"/>
          <w:szCs w:val="32"/>
          <w:u w:val="single"/>
        </w:rPr>
        <w:t>0</w:t>
      </w:r>
      <w:r w:rsidRPr="00755E1B">
        <w:rPr>
          <w:rFonts w:ascii="仿宋" w:eastAsia="仿宋" w:hAnsi="仿宋" w:hint="eastAsia"/>
          <w:sz w:val="32"/>
          <w:szCs w:val="32"/>
          <w:u w:val="single"/>
        </w:rPr>
        <w:t xml:space="preserve"> </w:t>
      </w:r>
      <w:r w:rsidR="005D470E">
        <w:rPr>
          <w:rFonts w:ascii="仿宋" w:eastAsia="仿宋" w:hAnsi="仿宋" w:hint="eastAsia"/>
          <w:sz w:val="32"/>
          <w:szCs w:val="32"/>
        </w:rPr>
        <w:t>万元</w:t>
      </w:r>
      <w:r w:rsidRPr="00755E1B">
        <w:rPr>
          <w:rFonts w:ascii="仿宋" w:eastAsia="仿宋" w:hAnsi="仿宋" w:hint="eastAsia"/>
          <w:sz w:val="32"/>
          <w:szCs w:val="32"/>
        </w:rPr>
        <w:t>；（3）境外业务培训及考察</w:t>
      </w:r>
      <w:r w:rsidRPr="00755E1B">
        <w:rPr>
          <w:rFonts w:ascii="仿宋" w:eastAsia="仿宋" w:hAnsi="仿宋" w:hint="eastAsia"/>
          <w:sz w:val="32"/>
          <w:szCs w:val="32"/>
          <w:u w:val="single"/>
        </w:rPr>
        <w:t xml:space="preserve">  </w:t>
      </w:r>
      <w:r w:rsidR="005D470E">
        <w:rPr>
          <w:rFonts w:ascii="仿宋" w:eastAsia="仿宋" w:hAnsi="仿宋" w:hint="eastAsia"/>
          <w:sz w:val="32"/>
          <w:szCs w:val="32"/>
          <w:u w:val="single"/>
        </w:rPr>
        <w:t>0</w:t>
      </w:r>
      <w:r w:rsidRPr="00755E1B">
        <w:rPr>
          <w:rFonts w:ascii="仿宋" w:eastAsia="仿宋" w:hAnsi="仿宋" w:hint="eastAsia"/>
          <w:sz w:val="32"/>
          <w:szCs w:val="32"/>
          <w:u w:val="single"/>
        </w:rPr>
        <w:t xml:space="preserve"> </w:t>
      </w:r>
      <w:r w:rsidR="005D470E">
        <w:rPr>
          <w:rFonts w:ascii="仿宋" w:eastAsia="仿宋" w:hAnsi="仿宋" w:hint="eastAsia"/>
          <w:sz w:val="32"/>
          <w:szCs w:val="32"/>
        </w:rPr>
        <w:t>万元</w:t>
      </w:r>
      <w:r w:rsidRPr="00755E1B">
        <w:rPr>
          <w:rFonts w:ascii="仿宋" w:eastAsia="仿宋" w:hAnsi="仿宋" w:hint="eastAsia"/>
          <w:sz w:val="32"/>
          <w:szCs w:val="32"/>
        </w:rPr>
        <w:t>。</w:t>
      </w:r>
    </w:p>
    <w:p w:rsidR="00831ED9" w:rsidRPr="00755E1B" w:rsidRDefault="00831ED9" w:rsidP="00831ED9">
      <w:pPr>
        <w:ind w:leftChars="-67" w:left="-141" w:rightChars="-159" w:right="-334" w:firstLine="640"/>
        <w:rPr>
          <w:rFonts w:ascii="仿宋" w:eastAsia="仿宋" w:hAnsi="仿宋"/>
          <w:sz w:val="32"/>
          <w:szCs w:val="32"/>
        </w:rPr>
      </w:pPr>
      <w:r w:rsidRPr="00755E1B">
        <w:rPr>
          <w:rFonts w:ascii="仿宋" w:eastAsia="仿宋" w:hAnsi="仿宋" w:hint="eastAsia"/>
          <w:sz w:val="32"/>
          <w:szCs w:val="32"/>
        </w:rPr>
        <w:t>2.公务用车购置及运行维护费支出</w:t>
      </w:r>
      <w:r w:rsidR="005D470E">
        <w:rPr>
          <w:rFonts w:ascii="仿宋" w:eastAsia="仿宋" w:hAnsi="仿宋" w:hint="eastAsia"/>
          <w:sz w:val="32"/>
          <w:szCs w:val="32"/>
          <w:u w:val="single"/>
        </w:rPr>
        <w:t xml:space="preserve"> 3</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万元，比</w:t>
      </w:r>
      <w:r w:rsidR="00057AE6">
        <w:rPr>
          <w:rFonts w:ascii="仿宋" w:eastAsia="仿宋" w:hAnsi="仿宋" w:hint="eastAsia"/>
          <w:sz w:val="32"/>
          <w:szCs w:val="32"/>
        </w:rPr>
        <w:t>2016</w:t>
      </w:r>
      <w:r w:rsidRPr="00755E1B">
        <w:rPr>
          <w:rFonts w:ascii="仿宋" w:eastAsia="仿宋" w:hAnsi="仿宋" w:hint="eastAsia"/>
          <w:sz w:val="32"/>
          <w:szCs w:val="32"/>
        </w:rPr>
        <w:t>年决算数增加</w:t>
      </w:r>
      <w:r w:rsidR="005D470E">
        <w:rPr>
          <w:rFonts w:ascii="仿宋" w:eastAsia="仿宋" w:hAnsi="仿宋" w:hint="eastAsia"/>
          <w:sz w:val="32"/>
          <w:szCs w:val="32"/>
          <w:u w:val="single"/>
        </w:rPr>
        <w:t xml:space="preserve"> 0.01</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万元，比</w:t>
      </w:r>
      <w:r w:rsidR="00057AE6">
        <w:rPr>
          <w:rFonts w:ascii="仿宋" w:eastAsia="仿宋" w:hAnsi="仿宋" w:hint="eastAsia"/>
          <w:sz w:val="32"/>
          <w:szCs w:val="32"/>
        </w:rPr>
        <w:t>2017</w:t>
      </w:r>
      <w:r w:rsidRPr="00755E1B">
        <w:rPr>
          <w:rFonts w:ascii="仿宋" w:eastAsia="仿宋" w:hAnsi="仿宋" w:hint="eastAsia"/>
          <w:sz w:val="32"/>
          <w:szCs w:val="32"/>
        </w:rPr>
        <w:t>年预算数增加</w:t>
      </w:r>
      <w:r w:rsidRPr="00755E1B">
        <w:rPr>
          <w:rFonts w:ascii="仿宋" w:eastAsia="仿宋" w:hAnsi="仿宋" w:hint="eastAsia"/>
          <w:sz w:val="32"/>
          <w:szCs w:val="32"/>
          <w:u w:val="single"/>
        </w:rPr>
        <w:t xml:space="preserve"> </w:t>
      </w:r>
      <w:r w:rsidR="005D470E">
        <w:rPr>
          <w:rFonts w:ascii="仿宋" w:eastAsia="仿宋" w:hAnsi="仿宋" w:hint="eastAsia"/>
          <w:sz w:val="32"/>
          <w:szCs w:val="32"/>
          <w:u w:val="single"/>
        </w:rPr>
        <w:t>0</w:t>
      </w:r>
      <w:r w:rsidRPr="00755E1B">
        <w:rPr>
          <w:rFonts w:ascii="仿宋" w:eastAsia="仿宋" w:hAnsi="仿宋" w:hint="eastAsia"/>
          <w:sz w:val="32"/>
          <w:szCs w:val="32"/>
          <w:u w:val="single"/>
        </w:rPr>
        <w:t xml:space="preserve"> </w:t>
      </w:r>
      <w:r w:rsidR="00830F5C">
        <w:rPr>
          <w:rFonts w:ascii="仿宋" w:eastAsia="仿宋" w:hAnsi="仿宋" w:hint="eastAsia"/>
          <w:sz w:val="32"/>
          <w:szCs w:val="32"/>
        </w:rPr>
        <w:t>万元</w:t>
      </w:r>
      <w:r w:rsidRPr="00755E1B">
        <w:rPr>
          <w:rFonts w:ascii="仿宋" w:eastAsia="仿宋" w:hAnsi="仿宋" w:hint="eastAsia"/>
          <w:sz w:val="32"/>
          <w:szCs w:val="32"/>
        </w:rPr>
        <w:t>。主要包括：（1）报废</w:t>
      </w:r>
      <w:r w:rsidR="005D470E">
        <w:rPr>
          <w:rFonts w:ascii="仿宋" w:eastAsia="仿宋" w:hAnsi="仿宋" w:hint="eastAsia"/>
          <w:sz w:val="32"/>
          <w:szCs w:val="32"/>
          <w:u w:val="single"/>
        </w:rPr>
        <w:t xml:space="preserve"> 0</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辆、更新购置</w:t>
      </w:r>
      <w:r w:rsidRPr="00755E1B">
        <w:rPr>
          <w:rFonts w:ascii="仿宋" w:eastAsia="仿宋" w:hAnsi="仿宋" w:hint="eastAsia"/>
          <w:sz w:val="32"/>
          <w:szCs w:val="32"/>
          <w:u w:val="single"/>
        </w:rPr>
        <w:t xml:space="preserve"> </w:t>
      </w:r>
      <w:r w:rsidR="005D470E">
        <w:rPr>
          <w:rFonts w:ascii="仿宋" w:eastAsia="仿宋" w:hAnsi="仿宋" w:hint="eastAsia"/>
          <w:sz w:val="32"/>
          <w:szCs w:val="32"/>
          <w:u w:val="single"/>
        </w:rPr>
        <w:t>0</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辆，购置费支出</w:t>
      </w:r>
      <w:r w:rsidRPr="00755E1B">
        <w:rPr>
          <w:rFonts w:ascii="仿宋" w:eastAsia="仿宋" w:hAnsi="仿宋" w:hint="eastAsia"/>
          <w:sz w:val="32"/>
          <w:szCs w:val="32"/>
          <w:u w:val="single"/>
        </w:rPr>
        <w:t xml:space="preserve"> </w:t>
      </w:r>
      <w:r w:rsidR="005D470E">
        <w:rPr>
          <w:rFonts w:ascii="仿宋" w:eastAsia="仿宋" w:hAnsi="仿宋" w:hint="eastAsia"/>
          <w:sz w:val="32"/>
          <w:szCs w:val="32"/>
          <w:u w:val="single"/>
        </w:rPr>
        <w:t>0</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万元；（2）公务车保有量</w:t>
      </w:r>
      <w:r w:rsidR="005D470E">
        <w:rPr>
          <w:rFonts w:ascii="仿宋" w:eastAsia="仿宋" w:hAnsi="仿宋" w:hint="eastAsia"/>
          <w:sz w:val="32"/>
          <w:szCs w:val="32"/>
          <w:u w:val="single"/>
        </w:rPr>
        <w:t xml:space="preserve"> 1</w:t>
      </w:r>
      <w:r w:rsidRPr="00755E1B">
        <w:rPr>
          <w:rFonts w:ascii="仿宋" w:eastAsia="仿宋" w:hAnsi="仿宋" w:hint="eastAsia"/>
          <w:sz w:val="32"/>
          <w:szCs w:val="32"/>
        </w:rPr>
        <w:t>辆，全年运行维护费支出</w:t>
      </w:r>
      <w:r w:rsidR="005D470E">
        <w:rPr>
          <w:rFonts w:ascii="仿宋" w:eastAsia="仿宋" w:hAnsi="仿宋" w:hint="eastAsia"/>
          <w:sz w:val="32"/>
          <w:szCs w:val="32"/>
          <w:u w:val="single"/>
        </w:rPr>
        <w:t xml:space="preserve"> 3</w:t>
      </w:r>
      <w:r w:rsidR="002A2559">
        <w:rPr>
          <w:rFonts w:ascii="仿宋" w:eastAsia="仿宋" w:hAnsi="仿宋" w:hint="eastAsia"/>
          <w:sz w:val="32"/>
          <w:szCs w:val="32"/>
          <w:u w:val="single"/>
        </w:rPr>
        <w:t xml:space="preserve"> </w:t>
      </w:r>
      <w:r w:rsidRPr="00755E1B">
        <w:rPr>
          <w:rFonts w:ascii="仿宋" w:eastAsia="仿宋" w:hAnsi="仿宋" w:hint="eastAsia"/>
          <w:sz w:val="32"/>
          <w:szCs w:val="32"/>
        </w:rPr>
        <w:t>万元，平均每辆</w:t>
      </w:r>
      <w:r w:rsidR="002A2559">
        <w:rPr>
          <w:rFonts w:ascii="仿宋" w:eastAsia="仿宋" w:hAnsi="仿宋" w:hint="eastAsia"/>
          <w:sz w:val="32"/>
          <w:szCs w:val="32"/>
          <w:u w:val="single"/>
        </w:rPr>
        <w:t xml:space="preserve"> </w:t>
      </w:r>
      <w:r w:rsidR="005D470E">
        <w:rPr>
          <w:rFonts w:ascii="仿宋" w:eastAsia="仿宋" w:hAnsi="仿宋" w:hint="eastAsia"/>
          <w:sz w:val="32"/>
          <w:szCs w:val="32"/>
          <w:u w:val="single"/>
        </w:rPr>
        <w:t>3</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万元。</w:t>
      </w:r>
    </w:p>
    <w:p w:rsidR="00831ED9" w:rsidRPr="00755E1B" w:rsidRDefault="00831ED9" w:rsidP="00831ED9">
      <w:pPr>
        <w:ind w:leftChars="-67" w:left="-141" w:rightChars="-159" w:right="-334" w:firstLine="640"/>
        <w:rPr>
          <w:rFonts w:ascii="仿宋" w:eastAsia="仿宋" w:hAnsi="仿宋"/>
          <w:sz w:val="32"/>
          <w:szCs w:val="32"/>
        </w:rPr>
      </w:pPr>
      <w:r w:rsidRPr="00755E1B">
        <w:rPr>
          <w:rFonts w:ascii="仿宋" w:eastAsia="仿宋" w:hAnsi="仿宋" w:hint="eastAsia"/>
          <w:sz w:val="32"/>
          <w:szCs w:val="32"/>
        </w:rPr>
        <w:t>3.公务接待批次</w:t>
      </w:r>
      <w:r w:rsidRPr="00755E1B">
        <w:rPr>
          <w:rFonts w:ascii="仿宋" w:eastAsia="仿宋" w:hAnsi="仿宋" w:hint="eastAsia"/>
          <w:sz w:val="32"/>
          <w:szCs w:val="32"/>
          <w:u w:val="single"/>
        </w:rPr>
        <w:t xml:space="preserve"> </w:t>
      </w:r>
      <w:r w:rsidR="00830F5C">
        <w:rPr>
          <w:rFonts w:ascii="仿宋" w:eastAsia="仿宋" w:hAnsi="仿宋" w:hint="eastAsia"/>
          <w:sz w:val="32"/>
          <w:szCs w:val="32"/>
          <w:u w:val="single"/>
        </w:rPr>
        <w:t>20</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批，人数</w:t>
      </w:r>
      <w:r w:rsidRPr="00755E1B">
        <w:rPr>
          <w:rFonts w:ascii="仿宋" w:eastAsia="仿宋" w:hAnsi="仿宋" w:hint="eastAsia"/>
          <w:sz w:val="32"/>
          <w:szCs w:val="32"/>
          <w:u w:val="single"/>
        </w:rPr>
        <w:t xml:space="preserve"> </w:t>
      </w:r>
      <w:r w:rsidR="00830F5C">
        <w:rPr>
          <w:rFonts w:ascii="仿宋" w:eastAsia="仿宋" w:hAnsi="仿宋" w:hint="eastAsia"/>
          <w:sz w:val="32"/>
          <w:szCs w:val="32"/>
          <w:u w:val="single"/>
        </w:rPr>
        <w:t>60</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人，公务接待费支出</w:t>
      </w:r>
      <w:r w:rsidRPr="00755E1B">
        <w:rPr>
          <w:rFonts w:ascii="仿宋" w:eastAsia="仿宋" w:hAnsi="仿宋" w:hint="eastAsia"/>
          <w:sz w:val="32"/>
          <w:szCs w:val="32"/>
          <w:u w:val="single"/>
        </w:rPr>
        <w:t xml:space="preserve"> </w:t>
      </w:r>
      <w:r w:rsidR="006D6C18">
        <w:rPr>
          <w:rFonts w:ascii="仿宋" w:eastAsia="仿宋" w:hAnsi="仿宋" w:hint="eastAsia"/>
          <w:sz w:val="32"/>
          <w:szCs w:val="32"/>
          <w:u w:val="single"/>
        </w:rPr>
        <w:t>0.5</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万元，比</w:t>
      </w:r>
      <w:r w:rsidR="00057AE6">
        <w:rPr>
          <w:rFonts w:ascii="仿宋" w:eastAsia="仿宋" w:hAnsi="仿宋" w:hint="eastAsia"/>
          <w:sz w:val="32"/>
          <w:szCs w:val="32"/>
        </w:rPr>
        <w:t>2016</w:t>
      </w:r>
      <w:r w:rsidRPr="00755E1B">
        <w:rPr>
          <w:rFonts w:ascii="仿宋" w:eastAsia="仿宋" w:hAnsi="仿宋" w:hint="eastAsia"/>
          <w:sz w:val="32"/>
          <w:szCs w:val="32"/>
        </w:rPr>
        <w:t>年决算数增加</w:t>
      </w:r>
      <w:r w:rsidRPr="00755E1B">
        <w:rPr>
          <w:rFonts w:ascii="仿宋" w:eastAsia="仿宋" w:hAnsi="仿宋" w:hint="eastAsia"/>
          <w:sz w:val="32"/>
          <w:szCs w:val="32"/>
          <w:u w:val="single"/>
        </w:rPr>
        <w:t xml:space="preserve"> </w:t>
      </w:r>
      <w:r w:rsidR="006D6C18">
        <w:rPr>
          <w:rFonts w:ascii="仿宋" w:eastAsia="仿宋" w:hAnsi="仿宋" w:hint="eastAsia"/>
          <w:sz w:val="32"/>
          <w:szCs w:val="32"/>
          <w:u w:val="single"/>
        </w:rPr>
        <w:t>0</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万元，比</w:t>
      </w:r>
      <w:r w:rsidR="00057AE6">
        <w:rPr>
          <w:rFonts w:ascii="仿宋" w:eastAsia="仿宋" w:hAnsi="仿宋" w:hint="eastAsia"/>
          <w:sz w:val="32"/>
          <w:szCs w:val="32"/>
        </w:rPr>
        <w:t>2017</w:t>
      </w:r>
      <w:r w:rsidRPr="00755E1B">
        <w:rPr>
          <w:rFonts w:ascii="仿宋" w:eastAsia="仿宋" w:hAnsi="仿宋" w:hint="eastAsia"/>
          <w:sz w:val="32"/>
          <w:szCs w:val="32"/>
        </w:rPr>
        <w:t>年预算数增加</w:t>
      </w:r>
      <w:r>
        <w:rPr>
          <w:rFonts w:ascii="仿宋" w:eastAsia="仿宋" w:hAnsi="仿宋" w:hint="eastAsia"/>
          <w:sz w:val="32"/>
          <w:szCs w:val="32"/>
          <w:u w:val="single"/>
        </w:rPr>
        <w:t xml:space="preserve"> </w:t>
      </w:r>
      <w:r w:rsidR="006D6C18">
        <w:rPr>
          <w:rFonts w:ascii="仿宋" w:eastAsia="仿宋" w:hAnsi="仿宋" w:hint="eastAsia"/>
          <w:sz w:val="32"/>
          <w:szCs w:val="32"/>
          <w:u w:val="single"/>
        </w:rPr>
        <w:t>0</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万元。</w:t>
      </w:r>
    </w:p>
    <w:p w:rsidR="00831ED9" w:rsidRPr="00755E1B" w:rsidRDefault="00831ED9" w:rsidP="00831ED9">
      <w:pPr>
        <w:ind w:leftChars="-67" w:left="-141" w:rightChars="-159" w:right="-334" w:firstLine="643"/>
        <w:rPr>
          <w:rFonts w:ascii="仿宋" w:eastAsia="仿宋" w:hAnsi="仿宋"/>
          <w:sz w:val="32"/>
          <w:szCs w:val="32"/>
        </w:rPr>
      </w:pPr>
      <w:r w:rsidRPr="00755E1B">
        <w:rPr>
          <w:rFonts w:ascii="仿宋" w:eastAsia="仿宋" w:hAnsi="仿宋" w:hint="eastAsia"/>
          <w:sz w:val="32"/>
          <w:szCs w:val="32"/>
        </w:rPr>
        <w:lastRenderedPageBreak/>
        <w:t>（四）机关运行经费支出说明</w:t>
      </w:r>
    </w:p>
    <w:p w:rsidR="00831ED9" w:rsidRPr="00755E1B" w:rsidRDefault="00831ED9" w:rsidP="00831ED9">
      <w:pPr>
        <w:ind w:leftChars="-67" w:left="-141" w:rightChars="-159" w:right="-334" w:firstLine="640"/>
        <w:rPr>
          <w:rFonts w:ascii="仿宋" w:eastAsia="仿宋" w:hAnsi="仿宋"/>
          <w:sz w:val="32"/>
          <w:szCs w:val="32"/>
        </w:rPr>
      </w:pPr>
      <w:r w:rsidRPr="00755E1B">
        <w:rPr>
          <w:rFonts w:ascii="仿宋" w:eastAsia="仿宋" w:hAnsi="仿宋" w:hint="eastAsia"/>
          <w:sz w:val="32"/>
          <w:szCs w:val="32"/>
        </w:rPr>
        <w:t>机关运行经费支出</w:t>
      </w:r>
      <w:r w:rsidR="00830F5C">
        <w:rPr>
          <w:rFonts w:ascii="仿宋" w:eastAsia="仿宋" w:hAnsi="仿宋" w:hint="eastAsia"/>
          <w:sz w:val="32"/>
          <w:szCs w:val="32"/>
          <w:u w:val="single"/>
        </w:rPr>
        <w:t xml:space="preserve"> 5181.84</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万元，比</w:t>
      </w:r>
      <w:r w:rsidR="00057AE6">
        <w:rPr>
          <w:rFonts w:ascii="仿宋" w:eastAsia="仿宋" w:hAnsi="仿宋" w:hint="eastAsia"/>
          <w:sz w:val="32"/>
          <w:szCs w:val="32"/>
        </w:rPr>
        <w:t>2016</w:t>
      </w:r>
      <w:r w:rsidRPr="00755E1B">
        <w:rPr>
          <w:rFonts w:ascii="仿宋" w:eastAsia="仿宋" w:hAnsi="仿宋" w:hint="eastAsia"/>
          <w:sz w:val="32"/>
          <w:szCs w:val="32"/>
        </w:rPr>
        <w:t>年增加</w:t>
      </w:r>
      <w:r w:rsidRPr="00755E1B">
        <w:rPr>
          <w:rFonts w:ascii="仿宋" w:eastAsia="仿宋" w:hAnsi="仿宋" w:hint="eastAsia"/>
          <w:sz w:val="32"/>
          <w:szCs w:val="32"/>
          <w:u w:val="single"/>
        </w:rPr>
        <w:t xml:space="preserve"> </w:t>
      </w:r>
      <w:r w:rsidR="00830F5C">
        <w:rPr>
          <w:rFonts w:ascii="仿宋" w:eastAsia="仿宋" w:hAnsi="仿宋" w:hint="eastAsia"/>
          <w:sz w:val="32"/>
          <w:szCs w:val="32"/>
          <w:u w:val="single"/>
        </w:rPr>
        <w:t>5054.24</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万元，增长</w:t>
      </w:r>
      <w:r w:rsidR="00830F5C">
        <w:rPr>
          <w:rFonts w:ascii="仿宋" w:eastAsia="仿宋" w:hAnsi="仿宋" w:hint="eastAsia"/>
          <w:sz w:val="32"/>
          <w:szCs w:val="32"/>
          <w:u w:val="single"/>
        </w:rPr>
        <w:t xml:space="preserve"> 3961</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w:t>
      </w:r>
      <w:r>
        <w:rPr>
          <w:rFonts w:ascii="仿宋" w:eastAsia="仿宋" w:hAnsi="仿宋" w:hint="eastAsia"/>
          <w:sz w:val="32"/>
          <w:szCs w:val="32"/>
        </w:rPr>
        <w:t>，</w:t>
      </w:r>
      <w:r w:rsidRPr="00755E1B">
        <w:rPr>
          <w:rFonts w:ascii="仿宋" w:eastAsia="仿宋" w:hAnsi="仿宋" w:hint="eastAsia"/>
          <w:sz w:val="32"/>
          <w:szCs w:val="32"/>
        </w:rPr>
        <w:t>原因是</w:t>
      </w:r>
      <w:r w:rsidR="00616EF4">
        <w:rPr>
          <w:rFonts w:ascii="仿宋" w:eastAsia="仿宋" w:hAnsi="仿宋" w:hint="eastAsia"/>
          <w:sz w:val="32"/>
          <w:szCs w:val="32"/>
        </w:rPr>
        <w:t>对首期基础配套设施工程BT项目进行回购</w:t>
      </w:r>
      <w:r w:rsidRPr="00755E1B">
        <w:rPr>
          <w:rFonts w:ascii="仿宋" w:eastAsia="仿宋" w:hAnsi="仿宋" w:hint="eastAsia"/>
          <w:sz w:val="32"/>
          <w:szCs w:val="32"/>
        </w:rPr>
        <w:t>。</w:t>
      </w:r>
    </w:p>
    <w:p w:rsidR="00831ED9" w:rsidRPr="00755E1B" w:rsidRDefault="00831ED9" w:rsidP="00831ED9">
      <w:pPr>
        <w:ind w:leftChars="-67" w:left="-141" w:rightChars="-159" w:right="-334" w:firstLine="643"/>
        <w:rPr>
          <w:rFonts w:ascii="仿宋" w:eastAsia="仿宋" w:hAnsi="仿宋"/>
          <w:sz w:val="32"/>
          <w:szCs w:val="32"/>
        </w:rPr>
      </w:pPr>
      <w:r w:rsidRPr="00755E1B">
        <w:rPr>
          <w:rFonts w:ascii="仿宋" w:eastAsia="仿宋" w:hAnsi="仿宋" w:hint="eastAsia"/>
          <w:sz w:val="32"/>
          <w:szCs w:val="32"/>
        </w:rPr>
        <w:t>（五）政府采购支出说明</w:t>
      </w:r>
    </w:p>
    <w:p w:rsidR="00831ED9" w:rsidRPr="00755E1B" w:rsidRDefault="00831ED9" w:rsidP="00831ED9">
      <w:pPr>
        <w:ind w:leftChars="-67" w:left="-141" w:rightChars="-159" w:right="-334" w:firstLine="640"/>
        <w:rPr>
          <w:rFonts w:ascii="仿宋" w:eastAsia="仿宋" w:hAnsi="仿宋"/>
          <w:sz w:val="32"/>
          <w:szCs w:val="32"/>
        </w:rPr>
      </w:pPr>
      <w:r w:rsidRPr="00755E1B">
        <w:rPr>
          <w:rFonts w:ascii="仿宋" w:eastAsia="仿宋" w:hAnsi="仿宋" w:hint="eastAsia"/>
          <w:sz w:val="32"/>
          <w:szCs w:val="32"/>
        </w:rPr>
        <w:t>政府采购支出总额</w:t>
      </w:r>
      <w:r w:rsidR="00A13922">
        <w:rPr>
          <w:rFonts w:ascii="仿宋" w:eastAsia="仿宋" w:hAnsi="仿宋" w:hint="eastAsia"/>
          <w:sz w:val="32"/>
          <w:szCs w:val="32"/>
          <w:u w:val="single"/>
        </w:rPr>
        <w:t xml:space="preserve"> 0</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万元</w:t>
      </w:r>
      <w:r w:rsidR="00830F5C">
        <w:rPr>
          <w:rFonts w:ascii="仿宋" w:eastAsia="仿宋" w:hAnsi="仿宋" w:hint="eastAsia"/>
          <w:sz w:val="32"/>
          <w:szCs w:val="32"/>
        </w:rPr>
        <w:t>。</w:t>
      </w:r>
    </w:p>
    <w:p w:rsidR="00831ED9" w:rsidRPr="00755E1B" w:rsidRDefault="00831ED9" w:rsidP="00831ED9">
      <w:pPr>
        <w:ind w:leftChars="-67" w:left="-141" w:rightChars="-159" w:right="-334" w:firstLine="643"/>
        <w:rPr>
          <w:rFonts w:ascii="仿宋" w:eastAsia="仿宋" w:hAnsi="仿宋"/>
          <w:sz w:val="32"/>
          <w:szCs w:val="32"/>
        </w:rPr>
      </w:pPr>
      <w:r w:rsidRPr="00755E1B">
        <w:rPr>
          <w:rFonts w:ascii="仿宋" w:eastAsia="仿宋" w:hAnsi="仿宋" w:hint="eastAsia"/>
          <w:sz w:val="32"/>
          <w:szCs w:val="32"/>
        </w:rPr>
        <w:t>（六）国有资产占用情况说明</w:t>
      </w:r>
    </w:p>
    <w:p w:rsidR="00831ED9" w:rsidRPr="00755E1B" w:rsidRDefault="00831ED9" w:rsidP="00831ED9">
      <w:pPr>
        <w:ind w:leftChars="-67" w:left="-141" w:rightChars="-159" w:right="-334" w:firstLine="640"/>
        <w:rPr>
          <w:rFonts w:ascii="仿宋" w:eastAsia="仿宋" w:hAnsi="仿宋"/>
          <w:sz w:val="32"/>
          <w:szCs w:val="32"/>
        </w:rPr>
      </w:pPr>
      <w:r w:rsidRPr="00755E1B">
        <w:rPr>
          <w:rFonts w:ascii="仿宋" w:eastAsia="仿宋" w:hAnsi="仿宋" w:hint="eastAsia"/>
          <w:sz w:val="32"/>
          <w:szCs w:val="32"/>
        </w:rPr>
        <w:t>截至</w:t>
      </w:r>
      <w:r w:rsidR="00206E66">
        <w:rPr>
          <w:rFonts w:ascii="仿宋" w:eastAsia="仿宋" w:hAnsi="仿宋" w:hint="eastAsia"/>
          <w:sz w:val="32"/>
          <w:szCs w:val="32"/>
        </w:rPr>
        <w:t>2017</w:t>
      </w:r>
      <w:r w:rsidRPr="00755E1B">
        <w:rPr>
          <w:rFonts w:ascii="仿宋" w:eastAsia="仿宋" w:hAnsi="仿宋" w:hint="eastAsia"/>
          <w:sz w:val="32"/>
          <w:szCs w:val="32"/>
        </w:rPr>
        <w:t>年12月31日，本部门（单位）共有车辆</w:t>
      </w:r>
      <w:r w:rsidR="005D470E">
        <w:rPr>
          <w:rFonts w:ascii="仿宋" w:eastAsia="仿宋" w:hAnsi="仿宋" w:hint="eastAsia"/>
          <w:sz w:val="32"/>
          <w:szCs w:val="32"/>
          <w:u w:val="single"/>
        </w:rPr>
        <w:t xml:space="preserve"> 1</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辆，其中，一般公务用车</w:t>
      </w:r>
      <w:r w:rsidRPr="00755E1B">
        <w:rPr>
          <w:rFonts w:ascii="仿宋" w:eastAsia="仿宋" w:hAnsi="仿宋" w:hint="eastAsia"/>
          <w:sz w:val="32"/>
          <w:szCs w:val="32"/>
          <w:u w:val="single"/>
        </w:rPr>
        <w:t xml:space="preserve"> </w:t>
      </w:r>
      <w:r w:rsidR="005D470E">
        <w:rPr>
          <w:rFonts w:ascii="仿宋" w:eastAsia="仿宋" w:hAnsi="仿宋" w:hint="eastAsia"/>
          <w:sz w:val="32"/>
          <w:szCs w:val="32"/>
          <w:u w:val="single"/>
        </w:rPr>
        <w:t>1</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辆、一般执法执勤用车</w:t>
      </w:r>
      <w:r w:rsidRPr="00755E1B">
        <w:rPr>
          <w:rFonts w:ascii="仿宋" w:eastAsia="仿宋" w:hAnsi="仿宋" w:hint="eastAsia"/>
          <w:sz w:val="32"/>
          <w:szCs w:val="32"/>
          <w:u w:val="single"/>
        </w:rPr>
        <w:t xml:space="preserve"> </w:t>
      </w:r>
      <w:r w:rsidR="005D470E">
        <w:rPr>
          <w:rFonts w:ascii="仿宋" w:eastAsia="仿宋" w:hAnsi="仿宋" w:hint="eastAsia"/>
          <w:sz w:val="32"/>
          <w:szCs w:val="32"/>
          <w:u w:val="single"/>
        </w:rPr>
        <w:t>0</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辆、特种专业技术用车</w:t>
      </w:r>
      <w:r w:rsidR="005D470E">
        <w:rPr>
          <w:rFonts w:ascii="仿宋" w:eastAsia="仿宋" w:hAnsi="仿宋" w:hint="eastAsia"/>
          <w:sz w:val="32"/>
          <w:szCs w:val="32"/>
          <w:u w:val="single"/>
        </w:rPr>
        <w:t xml:space="preserve"> 0</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辆、其他用车</w:t>
      </w:r>
      <w:r w:rsidRPr="00755E1B">
        <w:rPr>
          <w:rFonts w:ascii="仿宋" w:eastAsia="仿宋" w:hAnsi="仿宋" w:hint="eastAsia"/>
          <w:sz w:val="32"/>
          <w:szCs w:val="32"/>
          <w:u w:val="single"/>
        </w:rPr>
        <w:t xml:space="preserve"> </w:t>
      </w:r>
      <w:r w:rsidR="005D470E">
        <w:rPr>
          <w:rFonts w:ascii="仿宋" w:eastAsia="仿宋" w:hAnsi="仿宋" w:hint="eastAsia"/>
          <w:sz w:val="32"/>
          <w:szCs w:val="32"/>
          <w:u w:val="single"/>
        </w:rPr>
        <w:t>0</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辆；单位价值200万元以上大型设备</w:t>
      </w:r>
      <w:r w:rsidR="005D470E">
        <w:rPr>
          <w:rFonts w:ascii="仿宋" w:eastAsia="仿宋" w:hAnsi="仿宋" w:hint="eastAsia"/>
          <w:sz w:val="32"/>
          <w:szCs w:val="32"/>
          <w:u w:val="single"/>
        </w:rPr>
        <w:t xml:space="preserve">  0</w:t>
      </w:r>
      <w:r w:rsidRPr="00755E1B">
        <w:rPr>
          <w:rFonts w:ascii="仿宋" w:eastAsia="仿宋" w:hAnsi="仿宋" w:hint="eastAsia"/>
          <w:sz w:val="32"/>
          <w:szCs w:val="32"/>
          <w:u w:val="single"/>
        </w:rPr>
        <w:t xml:space="preserve"> </w:t>
      </w:r>
      <w:r w:rsidRPr="00755E1B">
        <w:rPr>
          <w:rFonts w:ascii="仿宋" w:eastAsia="仿宋" w:hAnsi="仿宋" w:hint="eastAsia"/>
          <w:sz w:val="32"/>
          <w:szCs w:val="32"/>
        </w:rPr>
        <w:t>台（套）。</w:t>
      </w:r>
    </w:p>
    <w:p w:rsidR="00F05A20" w:rsidRPr="00402C43" w:rsidRDefault="002A2559" w:rsidP="00F05A20">
      <w:pPr>
        <w:spacing w:line="580" w:lineRule="exact"/>
        <w:ind w:leftChars="-88" w:left="-185" w:rightChars="-150" w:right="-315" w:firstLine="640"/>
        <w:rPr>
          <w:rFonts w:ascii="黑体" w:eastAsia="黑体" w:hAnsi="黑体"/>
          <w:sz w:val="32"/>
          <w:szCs w:val="32"/>
        </w:rPr>
      </w:pPr>
      <w:r>
        <w:rPr>
          <w:rFonts w:ascii="黑体" w:eastAsia="黑体" w:hAnsi="黑体" w:hint="eastAsia"/>
          <w:sz w:val="32"/>
          <w:szCs w:val="32"/>
        </w:rPr>
        <w:t>三</w:t>
      </w:r>
      <w:r w:rsidR="00F05A20" w:rsidRPr="00402C43">
        <w:rPr>
          <w:rFonts w:ascii="黑体" w:eastAsia="黑体" w:hAnsi="黑体" w:hint="eastAsia"/>
          <w:sz w:val="32"/>
          <w:szCs w:val="32"/>
        </w:rPr>
        <w:t>、专业名词解释</w:t>
      </w:r>
    </w:p>
    <w:p w:rsidR="00F05A20" w:rsidRPr="00402C43" w:rsidRDefault="00F05A20" w:rsidP="00F05A20">
      <w:pPr>
        <w:spacing w:line="580" w:lineRule="exact"/>
        <w:ind w:leftChars="-88" w:left="-185" w:rightChars="-150" w:right="-315" w:firstLine="640"/>
        <w:rPr>
          <w:rFonts w:ascii="仿宋" w:eastAsia="仿宋" w:hAnsi="仿宋"/>
          <w:sz w:val="32"/>
          <w:szCs w:val="32"/>
        </w:rPr>
      </w:pPr>
      <w:r w:rsidRPr="00402C43">
        <w:rPr>
          <w:rFonts w:ascii="仿宋" w:eastAsia="仿宋" w:hAnsi="仿宋" w:hint="eastAsia"/>
          <w:sz w:val="32"/>
          <w:szCs w:val="32"/>
        </w:rPr>
        <w:t>财政拨款收入：是指一般公共预算和政府性基金的</w:t>
      </w:r>
      <w:r>
        <w:rPr>
          <w:rFonts w:ascii="仿宋" w:eastAsia="仿宋" w:hAnsi="仿宋" w:hint="eastAsia"/>
          <w:sz w:val="32"/>
          <w:szCs w:val="32"/>
        </w:rPr>
        <w:t>拨款</w:t>
      </w:r>
      <w:r w:rsidRPr="00402C43">
        <w:rPr>
          <w:rFonts w:ascii="仿宋" w:eastAsia="仿宋" w:hAnsi="仿宋" w:hint="eastAsia"/>
          <w:sz w:val="32"/>
          <w:szCs w:val="32"/>
        </w:rPr>
        <w:t>；</w:t>
      </w:r>
    </w:p>
    <w:p w:rsidR="00F05A20" w:rsidRPr="00402C43" w:rsidRDefault="00F05A20" w:rsidP="00F05A20">
      <w:pPr>
        <w:spacing w:line="580" w:lineRule="exact"/>
        <w:ind w:leftChars="-88" w:left="-185" w:rightChars="-150" w:right="-315" w:firstLine="640"/>
        <w:rPr>
          <w:rFonts w:ascii="仿宋" w:eastAsia="仿宋" w:hAnsi="仿宋"/>
          <w:sz w:val="32"/>
          <w:szCs w:val="32"/>
        </w:rPr>
      </w:pPr>
      <w:r w:rsidRPr="00402C43">
        <w:rPr>
          <w:rFonts w:ascii="仿宋" w:eastAsia="仿宋" w:hAnsi="仿宋" w:hint="eastAsia"/>
          <w:sz w:val="32"/>
          <w:szCs w:val="32"/>
        </w:rPr>
        <w:t>财政拨款支出：是指使用一般公共预算和政府性基金拨款的支出；</w:t>
      </w:r>
    </w:p>
    <w:p w:rsidR="00F05A20" w:rsidRPr="00402C43" w:rsidRDefault="00F05A20" w:rsidP="00F05A20">
      <w:pPr>
        <w:spacing w:line="580" w:lineRule="exact"/>
        <w:ind w:leftChars="-88" w:left="-185" w:rightChars="-150" w:right="-315" w:firstLine="640"/>
        <w:rPr>
          <w:rFonts w:ascii="仿宋" w:eastAsia="仿宋" w:hAnsi="仿宋"/>
          <w:sz w:val="32"/>
          <w:szCs w:val="32"/>
        </w:rPr>
      </w:pPr>
      <w:r>
        <w:rPr>
          <w:rFonts w:ascii="仿宋" w:eastAsia="仿宋" w:hAnsi="仿宋" w:hint="eastAsia"/>
          <w:sz w:val="32"/>
          <w:szCs w:val="32"/>
        </w:rPr>
        <w:t>“</w:t>
      </w:r>
      <w:r w:rsidRPr="00402C43">
        <w:rPr>
          <w:rFonts w:ascii="仿宋" w:eastAsia="仿宋" w:hAnsi="仿宋" w:hint="eastAsia"/>
          <w:sz w:val="32"/>
          <w:szCs w:val="32"/>
        </w:rPr>
        <w:t>三公</w:t>
      </w:r>
      <w:r>
        <w:rPr>
          <w:rFonts w:ascii="仿宋" w:eastAsia="仿宋" w:hAnsi="仿宋" w:hint="eastAsia"/>
          <w:sz w:val="32"/>
          <w:szCs w:val="32"/>
        </w:rPr>
        <w:t>”经费支出：是</w:t>
      </w:r>
      <w:r w:rsidRPr="00B04128">
        <w:rPr>
          <w:rFonts w:ascii="仿宋" w:eastAsia="仿宋" w:hAnsi="仿宋" w:hint="eastAsia"/>
          <w:sz w:val="32"/>
          <w:szCs w:val="32"/>
        </w:rPr>
        <w:t>指因公出国（境）经费、公务用车购置及运行维护费和公务接待费。其中：因公出国（境）经费是指行政单位、事业单位工作人员公务出国（境）的住宿费、旅费、伙食补助费、杂费、培训费等支出；公务用车购置及运行维护费指行政单位、事业单位公务用车购置费、公务用车租用费、燃料费、维修费、过桥过路费、保险费等支出；公务接待</w:t>
      </w:r>
      <w:r>
        <w:rPr>
          <w:rFonts w:ascii="仿宋" w:eastAsia="仿宋" w:hAnsi="仿宋" w:hint="eastAsia"/>
          <w:sz w:val="32"/>
          <w:szCs w:val="32"/>
        </w:rPr>
        <w:t>费指行政单位、事业单位按规定开支的各项公务接待（外宾接待）费用</w:t>
      </w:r>
      <w:r w:rsidRPr="00402C43">
        <w:rPr>
          <w:rFonts w:ascii="仿宋" w:eastAsia="仿宋" w:hAnsi="仿宋" w:hint="eastAsia"/>
          <w:sz w:val="32"/>
          <w:szCs w:val="32"/>
        </w:rPr>
        <w:t>；</w:t>
      </w:r>
    </w:p>
    <w:p w:rsidR="00F05A20" w:rsidRPr="00402C43" w:rsidRDefault="00F05A20" w:rsidP="00F05A20">
      <w:pPr>
        <w:spacing w:line="580" w:lineRule="exact"/>
        <w:ind w:leftChars="-88" w:left="-185" w:rightChars="-150" w:right="-315" w:firstLine="640"/>
        <w:rPr>
          <w:rFonts w:ascii="仿宋" w:eastAsia="仿宋" w:hAnsi="仿宋"/>
          <w:sz w:val="32"/>
          <w:szCs w:val="32"/>
        </w:rPr>
      </w:pPr>
      <w:r w:rsidRPr="00402C43">
        <w:rPr>
          <w:rFonts w:ascii="仿宋" w:eastAsia="仿宋" w:hAnsi="仿宋" w:hint="eastAsia"/>
          <w:sz w:val="32"/>
          <w:szCs w:val="32"/>
        </w:rPr>
        <w:t>机关运行经费支出：是指</w:t>
      </w:r>
      <w:r>
        <w:rPr>
          <w:rFonts w:ascii="仿宋" w:eastAsia="仿宋" w:hAnsi="仿宋" w:hint="eastAsia"/>
          <w:sz w:val="32"/>
          <w:szCs w:val="32"/>
        </w:rPr>
        <w:t>为保障机关运行，用于购买货物和</w:t>
      </w:r>
      <w:r>
        <w:rPr>
          <w:rFonts w:ascii="仿宋" w:eastAsia="仿宋" w:hAnsi="仿宋" w:hint="eastAsia"/>
          <w:sz w:val="32"/>
          <w:szCs w:val="32"/>
        </w:rPr>
        <w:lastRenderedPageBreak/>
        <w:t>服务的各项资金，包括</w:t>
      </w:r>
      <w:r w:rsidR="00616EF4">
        <w:rPr>
          <w:rFonts w:ascii="仿宋" w:eastAsia="仿宋" w:hAnsi="仿宋" w:hint="eastAsia"/>
          <w:sz w:val="32"/>
          <w:szCs w:val="32"/>
        </w:rPr>
        <w:t>购买基础配套设施工程BT项目</w:t>
      </w:r>
      <w:r w:rsidRPr="00402C43">
        <w:rPr>
          <w:rFonts w:ascii="仿宋" w:eastAsia="仿宋" w:hAnsi="仿宋" w:hint="eastAsia"/>
          <w:sz w:val="32"/>
          <w:szCs w:val="32"/>
        </w:rPr>
        <w:t>。</w:t>
      </w:r>
    </w:p>
    <w:p w:rsidR="00997A29" w:rsidRDefault="00997A29"/>
    <w:sectPr w:rsidR="00997A29" w:rsidSect="006D64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7AD" w:rsidRDefault="005227AD" w:rsidP="00F05A20">
      <w:r>
        <w:separator/>
      </w:r>
    </w:p>
  </w:endnote>
  <w:endnote w:type="continuationSeparator" w:id="1">
    <w:p w:rsidR="005227AD" w:rsidRDefault="005227AD" w:rsidP="00F05A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7AD" w:rsidRDefault="005227AD" w:rsidP="00F05A20">
      <w:r>
        <w:separator/>
      </w:r>
    </w:p>
  </w:footnote>
  <w:footnote w:type="continuationSeparator" w:id="1">
    <w:p w:rsidR="005227AD" w:rsidRDefault="005227AD" w:rsidP="00F05A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58AE"/>
    <w:rsid w:val="00002554"/>
    <w:rsid w:val="00043F4D"/>
    <w:rsid w:val="00057AE6"/>
    <w:rsid w:val="00062240"/>
    <w:rsid w:val="00062822"/>
    <w:rsid w:val="00064606"/>
    <w:rsid w:val="00085847"/>
    <w:rsid w:val="000B476E"/>
    <w:rsid w:val="000C4FE3"/>
    <w:rsid w:val="000F4B70"/>
    <w:rsid w:val="001046B8"/>
    <w:rsid w:val="00111717"/>
    <w:rsid w:val="001525F7"/>
    <w:rsid w:val="0015372B"/>
    <w:rsid w:val="001577A8"/>
    <w:rsid w:val="00173C48"/>
    <w:rsid w:val="0018091D"/>
    <w:rsid w:val="001A7928"/>
    <w:rsid w:val="001C40A2"/>
    <w:rsid w:val="001D33CF"/>
    <w:rsid w:val="001E3B29"/>
    <w:rsid w:val="001E6B84"/>
    <w:rsid w:val="00206E66"/>
    <w:rsid w:val="0023075F"/>
    <w:rsid w:val="00237D77"/>
    <w:rsid w:val="00256157"/>
    <w:rsid w:val="00256EC5"/>
    <w:rsid w:val="00273534"/>
    <w:rsid w:val="00281EAE"/>
    <w:rsid w:val="00285AFB"/>
    <w:rsid w:val="002A1AA2"/>
    <w:rsid w:val="002A2559"/>
    <w:rsid w:val="002A4BE1"/>
    <w:rsid w:val="002B26BB"/>
    <w:rsid w:val="002B60C4"/>
    <w:rsid w:val="002C3E3E"/>
    <w:rsid w:val="0030236E"/>
    <w:rsid w:val="0030411C"/>
    <w:rsid w:val="0031124D"/>
    <w:rsid w:val="0036763D"/>
    <w:rsid w:val="0038053D"/>
    <w:rsid w:val="003A1E3C"/>
    <w:rsid w:val="003C207F"/>
    <w:rsid w:val="003D0458"/>
    <w:rsid w:val="003D4970"/>
    <w:rsid w:val="003E15DA"/>
    <w:rsid w:val="004017F9"/>
    <w:rsid w:val="004120A6"/>
    <w:rsid w:val="0042266C"/>
    <w:rsid w:val="00430788"/>
    <w:rsid w:val="0043452B"/>
    <w:rsid w:val="00446EF8"/>
    <w:rsid w:val="0045210E"/>
    <w:rsid w:val="00464FAF"/>
    <w:rsid w:val="004707B1"/>
    <w:rsid w:val="00472EA3"/>
    <w:rsid w:val="00476001"/>
    <w:rsid w:val="004C3337"/>
    <w:rsid w:val="004E44C2"/>
    <w:rsid w:val="004E4D49"/>
    <w:rsid w:val="004F58AE"/>
    <w:rsid w:val="00515311"/>
    <w:rsid w:val="0052024D"/>
    <w:rsid w:val="005227AD"/>
    <w:rsid w:val="005272E9"/>
    <w:rsid w:val="00544606"/>
    <w:rsid w:val="005519AE"/>
    <w:rsid w:val="00552810"/>
    <w:rsid w:val="00597DA0"/>
    <w:rsid w:val="005A000F"/>
    <w:rsid w:val="005D470E"/>
    <w:rsid w:val="005D7E7A"/>
    <w:rsid w:val="005F231C"/>
    <w:rsid w:val="00603A8C"/>
    <w:rsid w:val="00616EF4"/>
    <w:rsid w:val="0064098C"/>
    <w:rsid w:val="00652A4C"/>
    <w:rsid w:val="006532CF"/>
    <w:rsid w:val="0067233C"/>
    <w:rsid w:val="00674FE9"/>
    <w:rsid w:val="006914A2"/>
    <w:rsid w:val="006A2EE7"/>
    <w:rsid w:val="006B1EB3"/>
    <w:rsid w:val="006B3393"/>
    <w:rsid w:val="006C1F8A"/>
    <w:rsid w:val="006C52EE"/>
    <w:rsid w:val="006D6428"/>
    <w:rsid w:val="006D6C18"/>
    <w:rsid w:val="006E6D74"/>
    <w:rsid w:val="006F3C66"/>
    <w:rsid w:val="006F4C06"/>
    <w:rsid w:val="006F6A4A"/>
    <w:rsid w:val="00700655"/>
    <w:rsid w:val="007346B1"/>
    <w:rsid w:val="00745EB7"/>
    <w:rsid w:val="00780987"/>
    <w:rsid w:val="007868E9"/>
    <w:rsid w:val="0078792A"/>
    <w:rsid w:val="00792635"/>
    <w:rsid w:val="007A0257"/>
    <w:rsid w:val="007A6E48"/>
    <w:rsid w:val="007C1C1B"/>
    <w:rsid w:val="00800D38"/>
    <w:rsid w:val="00830F5C"/>
    <w:rsid w:val="00831ED9"/>
    <w:rsid w:val="00843FA3"/>
    <w:rsid w:val="00845F81"/>
    <w:rsid w:val="00851EF1"/>
    <w:rsid w:val="00862DAA"/>
    <w:rsid w:val="00864EC6"/>
    <w:rsid w:val="0087093A"/>
    <w:rsid w:val="008754F4"/>
    <w:rsid w:val="0087575B"/>
    <w:rsid w:val="00896AC0"/>
    <w:rsid w:val="008A0E01"/>
    <w:rsid w:val="008A378E"/>
    <w:rsid w:val="008A7979"/>
    <w:rsid w:val="008B75AA"/>
    <w:rsid w:val="008D221D"/>
    <w:rsid w:val="008D6FB8"/>
    <w:rsid w:val="008E0D97"/>
    <w:rsid w:val="008E56D2"/>
    <w:rsid w:val="008F3DDE"/>
    <w:rsid w:val="00907AEA"/>
    <w:rsid w:val="00910BAD"/>
    <w:rsid w:val="00921033"/>
    <w:rsid w:val="009356B1"/>
    <w:rsid w:val="00954D3C"/>
    <w:rsid w:val="00983DCA"/>
    <w:rsid w:val="009957AD"/>
    <w:rsid w:val="00997A29"/>
    <w:rsid w:val="009B658D"/>
    <w:rsid w:val="009C600A"/>
    <w:rsid w:val="009F0D06"/>
    <w:rsid w:val="00A13922"/>
    <w:rsid w:val="00A15853"/>
    <w:rsid w:val="00A24613"/>
    <w:rsid w:val="00A35E9A"/>
    <w:rsid w:val="00A53C47"/>
    <w:rsid w:val="00A90ADA"/>
    <w:rsid w:val="00AA1118"/>
    <w:rsid w:val="00AA7808"/>
    <w:rsid w:val="00AF372C"/>
    <w:rsid w:val="00B51363"/>
    <w:rsid w:val="00B60A3E"/>
    <w:rsid w:val="00B8178A"/>
    <w:rsid w:val="00B870DF"/>
    <w:rsid w:val="00B91660"/>
    <w:rsid w:val="00B949F0"/>
    <w:rsid w:val="00B96C8B"/>
    <w:rsid w:val="00BA68C4"/>
    <w:rsid w:val="00BB07BC"/>
    <w:rsid w:val="00BB14DD"/>
    <w:rsid w:val="00BE2734"/>
    <w:rsid w:val="00BF703C"/>
    <w:rsid w:val="00C123C8"/>
    <w:rsid w:val="00C157D4"/>
    <w:rsid w:val="00C424BB"/>
    <w:rsid w:val="00C53D8A"/>
    <w:rsid w:val="00C558B2"/>
    <w:rsid w:val="00C63CC4"/>
    <w:rsid w:val="00C7747A"/>
    <w:rsid w:val="00C814C8"/>
    <w:rsid w:val="00C86E83"/>
    <w:rsid w:val="00C91CD5"/>
    <w:rsid w:val="00C969B7"/>
    <w:rsid w:val="00CC29E2"/>
    <w:rsid w:val="00D1427B"/>
    <w:rsid w:val="00D34DE3"/>
    <w:rsid w:val="00D42395"/>
    <w:rsid w:val="00D66B0B"/>
    <w:rsid w:val="00D74CA8"/>
    <w:rsid w:val="00D753F3"/>
    <w:rsid w:val="00D80483"/>
    <w:rsid w:val="00DC6620"/>
    <w:rsid w:val="00DF052E"/>
    <w:rsid w:val="00E20E11"/>
    <w:rsid w:val="00E27208"/>
    <w:rsid w:val="00E77D53"/>
    <w:rsid w:val="00E9171A"/>
    <w:rsid w:val="00EA24C7"/>
    <w:rsid w:val="00EB5831"/>
    <w:rsid w:val="00EC7431"/>
    <w:rsid w:val="00EF13B7"/>
    <w:rsid w:val="00F01444"/>
    <w:rsid w:val="00F01799"/>
    <w:rsid w:val="00F036B3"/>
    <w:rsid w:val="00F05A20"/>
    <w:rsid w:val="00F578DC"/>
    <w:rsid w:val="00F6127F"/>
    <w:rsid w:val="00F749C0"/>
    <w:rsid w:val="00F7754C"/>
    <w:rsid w:val="00F8627F"/>
    <w:rsid w:val="00FA2034"/>
    <w:rsid w:val="00FA5B2E"/>
    <w:rsid w:val="00FB691E"/>
    <w:rsid w:val="00FB78A0"/>
    <w:rsid w:val="00FF60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6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A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A20"/>
    <w:rPr>
      <w:sz w:val="18"/>
      <w:szCs w:val="18"/>
    </w:rPr>
  </w:style>
  <w:style w:type="paragraph" w:styleId="a4">
    <w:name w:val="footer"/>
    <w:basedOn w:val="a"/>
    <w:link w:val="Char0"/>
    <w:uiPriority w:val="99"/>
    <w:unhideWhenUsed/>
    <w:rsid w:val="00F05A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A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A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A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A20"/>
    <w:rPr>
      <w:sz w:val="18"/>
      <w:szCs w:val="18"/>
    </w:rPr>
  </w:style>
  <w:style w:type="paragraph" w:styleId="a4">
    <w:name w:val="footer"/>
    <w:basedOn w:val="a"/>
    <w:link w:val="Char0"/>
    <w:uiPriority w:val="99"/>
    <w:unhideWhenUsed/>
    <w:rsid w:val="00F05A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A2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320</Words>
  <Characters>1824</Characters>
  <Application>Microsoft Office Word</Application>
  <DocSecurity>0</DocSecurity>
  <Lines>15</Lines>
  <Paragraphs>4</Paragraphs>
  <ScaleCrop>false</ScaleCrop>
  <Company>china</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辛妙玲</dc:creator>
  <cp:keywords/>
  <dc:description/>
  <cp:lastModifiedBy>User</cp:lastModifiedBy>
  <cp:revision>15</cp:revision>
  <cp:lastPrinted>2017-08-11T00:45:00Z</cp:lastPrinted>
  <dcterms:created xsi:type="dcterms:W3CDTF">2016-08-20T03:26:00Z</dcterms:created>
  <dcterms:modified xsi:type="dcterms:W3CDTF">2018-08-10T07:02:00Z</dcterms:modified>
</cp:coreProperties>
</file>