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附件7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潮南区支持纺织服装行业中小企业开展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数字化转型改造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奖补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资金申请表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524"/>
        <w:gridCol w:w="1660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（全称）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2"/>
                <w:szCs w:val="22"/>
                <w:vertAlign w:val="baseline"/>
                <w:lang w:val="en-US" w:eastAsia="zh-CN"/>
              </w:rPr>
              <w:t>（行业名称及行业代码）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上年度产值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上年度固定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投资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申报项目名称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（需与市级审核认定的项目认定名称一致）</w:t>
            </w: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项目投入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（万元，包含硬件设备和软件、云服务，不含税）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项目实施单位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（牵引单位）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申请奖补金额（元）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改造前诊断企业数字化水平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测评等级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7"/>
                <w:rFonts w:eastAsia="宋体"/>
                <w:lang w:val="en-US" w:eastAsia="zh-CN" w:bidi="ar"/>
              </w:rPr>
              <w:t>□</w:t>
            </w:r>
            <w:r>
              <w:rPr>
                <w:rStyle w:val="8"/>
                <w:rFonts w:hAnsi="Times New Roman"/>
                <w:lang w:val="en-US" w:eastAsia="zh-CN" w:bidi="ar"/>
              </w:rPr>
              <w:t>无等级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 □</w:t>
            </w:r>
            <w:r>
              <w:rPr>
                <w:rStyle w:val="8"/>
                <w:rFonts w:hAnsi="Times New Roman"/>
                <w:lang w:val="en-US" w:eastAsia="zh-CN" w:bidi="ar"/>
              </w:rPr>
              <w:t>一级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 □</w:t>
            </w:r>
            <w:r>
              <w:rPr>
                <w:rStyle w:val="8"/>
                <w:rFonts w:hAnsi="Times New Roman"/>
                <w:lang w:val="en-US" w:eastAsia="zh-CN" w:bidi="ar"/>
              </w:rPr>
              <w:t>二级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 □</w:t>
            </w:r>
            <w:r>
              <w:rPr>
                <w:rStyle w:val="8"/>
                <w:rFonts w:hAnsi="Times New Roman"/>
                <w:lang w:val="en-US" w:eastAsia="zh-CN" w:bidi="ar"/>
              </w:rPr>
              <w:t>三级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 □</w:t>
            </w:r>
            <w:r>
              <w:rPr>
                <w:rStyle w:val="8"/>
                <w:rFonts w:hAnsi="Times New Roman"/>
                <w:lang w:val="en-US" w:eastAsia="zh-CN" w:bidi="ar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改造后中小企业数字化水平测评等级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eastAsia="宋体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无等级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□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项目建设内容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（简述项目建设方案，主要解决的问题，实现的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数字化智能化转型目标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等，字数500以内）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取得的经济效益和社会效益（量化指标，不少于3个）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如：产值增加X%，利润增长X%，生产效率提升X%，培育人才X人，带动投入额X万元等。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项目完工日期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项目认定日期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收款行联行号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0" w:hRule="atLeast"/>
          <w:jc w:val="center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本企业承诺所提供的申报材料真实无误；近三年未被列入信用中国（广东）"平台列人严重失信主体名单。或被审计部门定性存在违法违规行为且尚未完成整改，或拖欠应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还财政资金；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未因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安全生产事故、违反安全生产法律法规，被县级以上地方应急管理部门列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入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严重失信主体名单；申报的项目支出不包含违反相关规定的支出；未被国家、省、市有关部门列入“严重失信主体名单”；不是无办公场所、无工作人员、无服务实体经营活动的空壳企业。不存在重复申报且未获得其他区级财政资金支持，主动配合主管部门、财政、审计或其委托的第三方评价机构开展监督检查和绩效评价，如在审计中出现需退回财政资金，本单位将无条件退回相应财政资金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以上承诺如有虚假，愿意承担相关法律责任，并接受相关政府部门的监督。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单位公章：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法人代表签字：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727334"/>
    <w:rsid w:val="13B54C9E"/>
    <w:rsid w:val="2233381F"/>
    <w:rsid w:val="3B796598"/>
    <w:rsid w:val="46D47A57"/>
    <w:rsid w:val="4D9D0677"/>
    <w:rsid w:val="4FDE6FCE"/>
    <w:rsid w:val="55EE68DB"/>
    <w:rsid w:val="5A790B22"/>
    <w:rsid w:val="5BEB5EAE"/>
    <w:rsid w:val="5EBD78BB"/>
    <w:rsid w:val="76FB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5"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4"/>
      <w:szCs w:val="22"/>
      <w:lang w:val="en-US" w:eastAsia="zh-CN" w:bidi="ar-SA"/>
    </w:rPr>
  </w:style>
  <w:style w:type="character" w:customStyle="1" w:styleId="7">
    <w:name w:val="font3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2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699</Words>
  <Characters>704</Characters>
  <Lines>0</Lines>
  <Paragraphs>0</Paragraphs>
  <TotalTime>0</TotalTime>
  <ScaleCrop>false</ScaleCrop>
  <LinksUpToDate>false</LinksUpToDate>
  <CharactersWithSpaces>834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2025-09-28T16:36:00Z</dcterms:created>
  <dc:creator>星尘</dc:creator>
  <cp:lastModifiedBy>UOS</cp:lastModifiedBy>
  <cp:lastPrinted>2025-10-11T12:03:00Z</cp:lastPrinted>
  <dcterms:modified xsi:type="dcterms:W3CDTF">2025-11-28T14:48:56Z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27A5F839E1F04F54A4ED2A26F9469AE9_11</vt:lpwstr>
  </property>
  <property fmtid="{D5CDD505-2E9C-101B-9397-08002B2CF9AE}" pid="4" name="KSOTemplateDocerSaveRecord">
    <vt:lpwstr>eyJoZGlkIjoiZGU4NTQ1YWU4NGRmNGVkY2VjZDI2NTJjZDljNGQwMjEiLCJ1c2VySWQiOiIzODA3ODQ3NzUifQ==</vt:lpwstr>
  </property>
</Properties>
</file>