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hint="eastAsia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  <w:t>附件9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  <w:t>潮南区企业参加知名展会补助申请表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8"/>
        <w:gridCol w:w="2130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单位名称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（全称）</w:t>
            </w:r>
          </w:p>
        </w:tc>
        <w:tc>
          <w:tcPr>
            <w:tcW w:w="3750" w:type="pct"/>
            <w:gridSpan w:val="3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海关编码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申报项目名称</w:t>
            </w:r>
          </w:p>
        </w:tc>
        <w:tc>
          <w:tcPr>
            <w:tcW w:w="3750" w:type="pct"/>
            <w:gridSpan w:val="3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exac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项目支出金额（元）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25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申请金额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（元）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exac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收款单位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25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收款账号开户行名称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银行账号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收款行联行号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6" w:hRule="atLeast"/>
          <w:jc w:val="center"/>
        </w:trPr>
        <w:tc>
          <w:tcPr>
            <w:tcW w:w="5000" w:type="pct"/>
            <w:gridSpan w:val="4"/>
            <w:noWrap w:val="0"/>
            <w:vAlign w:val="top"/>
          </w:tcPr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本企业承诺所提供的申报材料真实无误；近三年未被列入信用中国（广东）"平台列人严重失信主体名单。或被审计部门定性存在违法违规行为且尚未完成整改，或拖欠应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>缴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还财政资金；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>未因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安全生产事故、违反安全生产法律法规，被县级以上地方应急管理部门列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>入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严重失信主体名单；申报的项目支出不包含违反相关规定的支出；申报项目未获取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>区级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财政资金支持；未被国家、省、市有关部门列入“严重失信主体名单”；不是无办公场所、无工作人员、无服务实体经营活动的空壳企业；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>未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“购买”数据、虚增进出口。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以上承诺如有虚假，愿意承担相关法律责任，并接受相关政府部门的监督。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</w:pP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单位公章：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法人代表签字：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                            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vertAlign w:val="baseline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年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月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8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3B54C9E"/>
    <w:rsid w:val="46D47A57"/>
    <w:rsid w:val="4FDE6FCE"/>
    <w:rsid w:val="5BEB5EAE"/>
    <w:rsid w:val="D97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5"/>
    <w:qFormat/>
    <w:uiPriority w:val="99"/>
    <w:pPr>
      <w:widowControl w:val="0"/>
      <w:ind w:firstLine="200" w:firstLineChars="200"/>
      <w:jc w:val="both"/>
    </w:pPr>
    <w:rPr>
      <w:rFonts w:ascii="Calibri" w:hAnsi="Calibri" w:eastAsia="宋体" w:cs="Calibri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386</Words>
  <Characters>386</Characters>
  <Lines>0</Lines>
  <Paragraphs>0</Paragraphs>
  <TotalTime>0</TotalTime>
  <ScaleCrop>false</ScaleCrop>
  <LinksUpToDate>false</LinksUpToDate>
  <CharactersWithSpaces>498</CharactersWithSpaces>
  <Application>WPS Office_11.8.2.11717_F1E327BC-269C-435d-A152-05C5408002CA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2025-09-28T16:36:00Z</dcterms:created>
  <dc:creator>星尘</dc:creator>
  <cp:lastModifiedBy>UOS</cp:lastModifiedBy>
  <cp:lastPrinted>2025-10-11T12:03:00Z</cp:lastPrinted>
  <dcterms:modified xsi:type="dcterms:W3CDTF">2025-11-28T14:49:19Z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ICV">
    <vt:lpwstr>27A5F839E1F04F54A4ED2A26F9469AE9_11</vt:lpwstr>
  </property>
  <property fmtid="{D5CDD505-2E9C-101B-9397-08002B2CF9AE}" pid="4" name="KSOTemplateDocerSaveRecord">
    <vt:lpwstr>eyJoZGlkIjoiYjQ5YzJlNDI3NGJkMGYzMmEwMTI4NDViNGIzZjcyYWEiLCJ1c2VySWQiOiI0NDE0MTQwNzUifQ==</vt:lpwstr>
  </property>
</Properties>
</file>