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43BA" w14:textId="77777777" w:rsidR="00280198" w:rsidRDefault="00000000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附件4:</w:t>
      </w:r>
    </w:p>
    <w:p w14:paraId="6AFED69A" w14:textId="77777777" w:rsidR="00280198" w:rsidRDefault="00280198">
      <w:pPr>
        <w:pStyle w:val="a3"/>
        <w:widowControl/>
        <w:wordWrap w:val="0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DAFEC77" w14:textId="77777777" w:rsidR="00280198" w:rsidRDefault="00000000">
      <w:pPr>
        <w:pStyle w:val="a3"/>
        <w:widowControl/>
        <w:wordWrap w:val="0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汕头市潮南区2026年公开招聘教师</w:t>
      </w:r>
    </w:p>
    <w:p w14:paraId="550E7F15" w14:textId="77777777" w:rsidR="00280198" w:rsidRDefault="00000000">
      <w:pPr>
        <w:pStyle w:val="a3"/>
        <w:widowControl/>
        <w:wordWrap w:val="0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入围体检人员体检须知</w:t>
      </w:r>
    </w:p>
    <w:p w14:paraId="29CB50CB" w14:textId="77777777" w:rsidR="00280198" w:rsidRDefault="00280198">
      <w:pPr>
        <w:pStyle w:val="a3"/>
        <w:widowControl/>
        <w:wordWrap w:val="0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1E001FE" w14:textId="77777777" w:rsidR="00280198" w:rsidRDefault="00000000">
      <w:pPr>
        <w:pStyle w:val="a3"/>
        <w:widowControl/>
        <w:wordWrap w:val="0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1.考生应保持联络畅通，以便招聘单位随时通过手机或短信方式与考生联系。</w:t>
      </w:r>
    </w:p>
    <w:p w14:paraId="5DF09780" w14:textId="77777777" w:rsidR="00280198" w:rsidRDefault="00000000">
      <w:pPr>
        <w:pStyle w:val="a3"/>
        <w:widowControl/>
        <w:wordWrap w:val="0"/>
        <w:spacing w:beforeAutospacing="0" w:afterAutospacing="0" w:line="60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 xml:space="preserve">　　2.体检前一天请注意休息，勿熬夜，不要饮酒，避免剧烈运动。</w:t>
      </w:r>
    </w:p>
    <w:p w14:paraId="3FA22FAA" w14:textId="77777777" w:rsidR="00280198" w:rsidRDefault="00000000">
      <w:pPr>
        <w:pStyle w:val="a3"/>
        <w:widowControl/>
        <w:wordWrap w:val="0"/>
        <w:spacing w:beforeAutospacing="0" w:afterAutospacing="0" w:line="60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 xml:space="preserve">　　3.体检当天需进行采血、B超等检查，请在受检前禁食8-12小时。</w:t>
      </w:r>
    </w:p>
    <w:p w14:paraId="5485BCC3" w14:textId="77777777" w:rsidR="00280198" w:rsidRDefault="00000000">
      <w:pPr>
        <w:pStyle w:val="a3"/>
        <w:widowControl/>
        <w:wordWrap w:val="0"/>
        <w:spacing w:beforeAutospacing="0" w:afterAutospacing="0" w:line="60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 xml:space="preserve">　　4.女性受检者月经期间请勿做妇科及尿液检查，待经期完毕后再补检；怀孕或可能已受孕者，事先告知医护人员，勿做X光检查。请勿佩戴金银首饰、不穿带金属扣内衣衣物，避免影响影像结果。</w:t>
      </w:r>
    </w:p>
    <w:p w14:paraId="54A5CDC6" w14:textId="77777777" w:rsidR="00280198" w:rsidRDefault="00000000">
      <w:pPr>
        <w:pStyle w:val="a3"/>
        <w:widowControl/>
        <w:wordWrap w:val="0"/>
        <w:spacing w:beforeAutospacing="0" w:afterAutospacing="0" w:line="60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 xml:space="preserve">　　5.请配合医生认真检查所有项目，勿漏检。若自动放弃某一检查项目，将会影响对您的录用。</w:t>
      </w:r>
    </w:p>
    <w:p w14:paraId="4EAD050C" w14:textId="77777777" w:rsidR="00280198" w:rsidRDefault="00000000">
      <w:pPr>
        <w:pStyle w:val="a3"/>
        <w:widowControl/>
        <w:wordWrap w:val="0"/>
        <w:spacing w:beforeAutospacing="0" w:afterAutospacing="0" w:line="60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 xml:space="preserve">　　6.体检医师可根据实际需要，增加必要的相应检查、检验项目。</w:t>
      </w:r>
    </w:p>
    <w:p w14:paraId="157EB1BA" w14:textId="77777777" w:rsidR="00280198" w:rsidRDefault="00000000">
      <w:pPr>
        <w:pStyle w:val="a3"/>
        <w:widowControl/>
        <w:wordWrap w:val="0"/>
        <w:spacing w:beforeAutospacing="0" w:afterAutospacing="0" w:line="600" w:lineRule="exact"/>
        <w:ind w:firstLine="662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7.体检前考生所有通讯设备应由招聘单位工作人员集中保管，不得随身保留任何通讯设备，违者视同放弃体检。</w:t>
      </w:r>
    </w:p>
    <w:p w14:paraId="5AB19353" w14:textId="77777777" w:rsidR="00280198" w:rsidRDefault="00000000">
      <w:pPr>
        <w:pStyle w:val="a3"/>
        <w:widowControl/>
        <w:wordWrap w:val="0"/>
        <w:spacing w:beforeAutospacing="0" w:afterAutospacing="0" w:line="600" w:lineRule="exact"/>
        <w:ind w:firstLine="648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8.考生按照学科组体检时间要求，携带本人准考证、有效身份证、黑色签字笔、体检费（500元，请用现金缴纳，不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lastRenderedPageBreak/>
        <w:t>要用微信或支付宝缴纳，由考生自理）、近期免冠二寸照片1张（需矫正视力的，请携带本人常用的眼镜）到集中地点按时集中报到。逾期视为自动放弃。</w:t>
      </w:r>
    </w:p>
    <w:p w14:paraId="339CD9DF" w14:textId="4EA9586A" w:rsidR="00280198" w:rsidRDefault="00000000">
      <w:pPr>
        <w:pStyle w:val="a3"/>
        <w:widowControl/>
        <w:wordWrap w:val="0"/>
        <w:spacing w:beforeAutospacing="0" w:afterAutospacing="0" w:line="600" w:lineRule="exact"/>
        <w:ind w:firstLine="648"/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9.体检表上贴本人近期二寸免冠照片1张。体检表个人信息</w:t>
      </w:r>
      <w:r w:rsidR="009F238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（</w:t>
      </w:r>
      <w:r w:rsidR="007666F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由本人</w:t>
      </w:r>
      <w:r w:rsidR="009F238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用黑色签字笔或钢笔</w:t>
      </w:r>
      <w:r w:rsidR="007666F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填写</w:t>
      </w:r>
      <w:r w:rsidR="009F238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 w:rsidR="007666F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但</w:t>
      </w:r>
      <w:r w:rsidR="009F238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不得填写本人姓名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），要求字迹清楚，无涂改；病史部分要如实、逐项填齐，不能遗漏。</w:t>
      </w:r>
    </w:p>
    <w:sectPr w:rsidR="00280198">
      <w:pgSz w:w="11906" w:h="16838"/>
      <w:pgMar w:top="1383" w:right="1746" w:bottom="1270" w:left="17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M2MmI1ODc3NTM5ODcyMTgwMDU3YWUxY2I0N2U0MGEifQ=="/>
  </w:docVars>
  <w:rsids>
    <w:rsidRoot w:val="362C00E3"/>
    <w:rsid w:val="00280198"/>
    <w:rsid w:val="004E05E1"/>
    <w:rsid w:val="007666FA"/>
    <w:rsid w:val="009F2386"/>
    <w:rsid w:val="2B4D1EC4"/>
    <w:rsid w:val="30A913DF"/>
    <w:rsid w:val="362C00E3"/>
    <w:rsid w:val="3F3337A9"/>
    <w:rsid w:val="5267182E"/>
    <w:rsid w:val="67AE6CB3"/>
    <w:rsid w:val="6F13690E"/>
    <w:rsid w:val="7A9339D4"/>
    <w:rsid w:val="7FFC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5620D"/>
  <w15:docId w15:val="{8DBFF886-3A5F-47D9-86E7-99581BDF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张滨</dc:creator>
  <cp:lastModifiedBy>gbx6922@126.com</cp:lastModifiedBy>
  <cp:revision>3</cp:revision>
  <dcterms:created xsi:type="dcterms:W3CDTF">2024-07-01T03:32:00Z</dcterms:created>
  <dcterms:modified xsi:type="dcterms:W3CDTF">2026-07-12T11:01:00Z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6DFF7F50A02A4E819FE0D5FFA9CC8DCA_11</vt:lpwstr>
  </property>
  <property fmtid="{D5CDD505-2E9C-101B-9397-08002B2CF9AE}" pid="4" name="KSOTemplateDocerSaveRecord">
    <vt:lpwstr>eyJoZGlkIjoiNGUzOTUyNmZhODA1ZmFlYzA1YzI0M2RjZTdmODViNGQiLCJ1c2VySWQiOiIzNjQyOTU5OTQifQ==</vt:lpwstr>
  </property>
</Properties>
</file>