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default" w:ascii="黑体" w:hAnsi="黑体" w:eastAsia="黑体" w:cs="宋体"/>
          <w:sz w:val="32"/>
          <w:szCs w:val="32"/>
          <w:lang w:val="en-US" w:eastAsia="zh-CN"/>
        </w:rPr>
        <w:t>考生面试前准备工作</w:t>
      </w:r>
    </w:p>
    <w:p>
      <w:pPr>
        <w:spacing w:line="600" w:lineRule="exact"/>
        <w:jc w:val="center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报考人员通过电脑端登录“职得招聘”网(www.zdzp.cn)，打开“招考中心”进行注册报名。登录账号、密码注意保存，填写信息应当真实、准确、全面。用户注册与报名步骤详见《考生报考操作流程指引》https://d.zdzp.cn/?1012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2.考生上传资料中需一并上传考生须知及保密协议本人签名确认资料。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3.考生需上传清晰的考生手持其本人身份证照片（身份证信息内容可直观查阅核对）。</w:t>
      </w:r>
    </w:p>
    <w:p>
      <w:pPr>
        <w:spacing w:line="600" w:lineRule="exact"/>
        <w:ind w:firstLine="64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4.引导考生进行视频面试的流程操作。线上面试操作流程请查看链接：https://d.zdzp.cn/?1022  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6232E"/>
    <w:rsid w:val="0AB57B3E"/>
    <w:rsid w:val="18EA5212"/>
    <w:rsid w:val="22843D53"/>
    <w:rsid w:val="3C127485"/>
    <w:rsid w:val="3C351D53"/>
    <w:rsid w:val="48D04FF9"/>
    <w:rsid w:val="6786232E"/>
    <w:rsid w:val="6D0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2021-02-26T09:07:00Z</dcterms:created>
  <dc:creator>少芸</dc:creator>
  <cp:lastModifiedBy>李绪勇</cp:lastModifiedBy>
  <dcterms:modified xsi:type="dcterms:W3CDTF">2021-04-01T08:10:00Z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E3FC27C3FD11469190370346B5E1B3DB</vt:lpwstr>
  </property>
</Properties>
</file>