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spacing w:line="600" w:lineRule="exact"/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潮南区事业单位2021年公开招聘全日制硕士研究生第二批面试考生面试须知及保密义务</w:t>
      </w:r>
    </w:p>
    <w:p>
      <w:pPr>
        <w:spacing w:line="600" w:lineRule="exact"/>
        <w:jc w:val="left"/>
        <w:rPr>
          <w:rFonts w:hint="eastAsia" w:ascii="宋体" w:hAnsi="宋体" w:cs="宋体"/>
          <w:sz w:val="15"/>
          <w:szCs w:val="15"/>
        </w:rPr>
      </w:pPr>
      <w:r>
        <w:rPr>
          <w:rFonts w:hint="eastAsia" w:ascii="宋体" w:hAnsi="宋体" w:cs="宋体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  <w:highlight w:val="none"/>
        </w:rPr>
        <w:t xml:space="preserve"> 一、考生应按要求上传相关证件并在规定时间上线参加面试，未按时参加面试的，按自动放弃面试资格处理。考生参加面试不得穿制服或有明显文字、图案标识的服装。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   二、考生必须以普通话回答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考官</w:t>
      </w:r>
      <w:r>
        <w:rPr>
          <w:rFonts w:hint="eastAsia" w:ascii="宋体" w:hAnsi="宋体" w:cs="宋体"/>
          <w:sz w:val="28"/>
          <w:szCs w:val="28"/>
          <w:highlight w:val="none"/>
        </w:rPr>
        <w:t>提问。在面试中，应严格按照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考官</w:t>
      </w:r>
      <w:r>
        <w:rPr>
          <w:rFonts w:hint="eastAsia" w:ascii="宋体" w:hAnsi="宋体" w:cs="宋体"/>
          <w:sz w:val="28"/>
          <w:szCs w:val="28"/>
          <w:highlight w:val="none"/>
        </w:rPr>
        <w:t>的指令答题，若考生对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考官</w:t>
      </w:r>
      <w:r>
        <w:rPr>
          <w:rFonts w:hint="eastAsia" w:ascii="宋体" w:hAnsi="宋体" w:cs="宋体"/>
          <w:sz w:val="28"/>
          <w:szCs w:val="28"/>
          <w:highlight w:val="none"/>
        </w:rPr>
        <w:t>的提问不清楚的，可要求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考官</w:t>
      </w:r>
      <w:r>
        <w:rPr>
          <w:rFonts w:hint="eastAsia" w:ascii="宋体" w:hAnsi="宋体" w:cs="宋体"/>
          <w:sz w:val="28"/>
          <w:szCs w:val="28"/>
          <w:highlight w:val="none"/>
        </w:rPr>
        <w:t>重新念题（所需时间占用本人答题时间），但不得要求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考官</w:t>
      </w:r>
      <w:r>
        <w:rPr>
          <w:rFonts w:hint="eastAsia" w:ascii="宋体" w:hAnsi="宋体" w:cs="宋体"/>
          <w:sz w:val="28"/>
          <w:szCs w:val="28"/>
          <w:highlight w:val="none"/>
        </w:rPr>
        <w:t>对试题进行说明解释。每面试完一道题面试人员应告知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考官</w:t>
      </w:r>
      <w:r>
        <w:rPr>
          <w:rFonts w:hint="eastAsia" w:ascii="宋体" w:hAnsi="宋体" w:cs="宋体"/>
          <w:sz w:val="28"/>
          <w:szCs w:val="28"/>
          <w:highlight w:val="none"/>
        </w:rPr>
        <w:t>“该题答题完毕”，不再补充的，可转入下一题的提问。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   三、考生必须自报考号，面试全过程中，不得披露任何与本人身份有关信息，一旦披露立即中止考试，并取消考试资格。</w:t>
      </w:r>
    </w:p>
    <w:p>
      <w:pPr>
        <w:spacing w:line="600" w:lineRule="exact"/>
        <w:jc w:val="left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   四、</w:t>
      </w:r>
      <w:r>
        <w:rPr>
          <w:rFonts w:hint="eastAsia" w:ascii="宋体" w:hAnsi="宋体" w:cs="宋体"/>
          <w:sz w:val="28"/>
          <w:szCs w:val="28"/>
        </w:rPr>
        <w:t>每位考生回答3道题，面试总时间</w:t>
      </w:r>
      <w:r>
        <w:rPr>
          <w:rFonts w:ascii="宋体" w:hAnsi="宋体" w:cs="宋体"/>
          <w:sz w:val="28"/>
          <w:szCs w:val="28"/>
        </w:rPr>
        <w:t>15</w:t>
      </w:r>
      <w:r>
        <w:rPr>
          <w:rFonts w:hint="eastAsia" w:ascii="宋体" w:hAnsi="宋体" w:cs="宋体"/>
          <w:sz w:val="28"/>
          <w:szCs w:val="28"/>
        </w:rPr>
        <w:t>分钟，不得延时作答。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   五、考生在视频连线中，如网络信号等各种原因导致断线，需要在3分钟内重新连线上线，超过3分钟还未连线上线的，视为面试结束。3分钟内重新连线成功，面试继续，中断时间不计入面试时间。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 xml:space="preserve">    六、考生面试结束后成绩公布前，应对面试试题绝对保密，不允许将面试试题通过任何方式对外泄露，违者取消面试成绩。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七、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面试成绩在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当天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面试工作结束后，以短信方式告知考生成绩。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面试结束3个工作日内，面试成绩及入围体检人选将在原发布面试公告网站发布，请考生留意。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考生确认内容已知悉签名：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日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719BA"/>
    <w:rsid w:val="15283678"/>
    <w:rsid w:val="199719BA"/>
    <w:rsid w:val="6B5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2021-03-31T12:44:00Z</dcterms:created>
  <dc:creator>少芸</dc:creator>
  <cp:lastModifiedBy>少芸</cp:lastModifiedBy>
  <dcterms:modified xsi:type="dcterms:W3CDTF">2021-04-01T03:38:32Z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